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1B" w:rsidRPr="00C06F97" w:rsidRDefault="00D47885" w:rsidP="00C67C1B">
      <w:pPr>
        <w:spacing w:after="0" w:line="240" w:lineRule="auto"/>
        <w:jc w:val="center"/>
        <w:rPr>
          <w:b/>
          <w:color w:val="0070C0"/>
          <w:sz w:val="16"/>
          <w:szCs w:val="16"/>
        </w:rPr>
      </w:pPr>
      <w:r>
        <w:rPr>
          <w:b/>
          <w:noProof/>
          <w:color w:val="0070C0"/>
          <w:sz w:val="16"/>
          <w:szCs w:val="16"/>
        </w:rPr>
        <w:drawing>
          <wp:inline distT="0" distB="0" distL="0" distR="0">
            <wp:extent cx="3877857" cy="18676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0315" cy="1868853"/>
                    </a:xfrm>
                    <a:prstGeom prst="rect">
                      <a:avLst/>
                    </a:prstGeom>
                  </pic:spPr>
                </pic:pic>
              </a:graphicData>
            </a:graphic>
          </wp:inline>
        </w:drawing>
      </w:r>
    </w:p>
    <w:p w:rsidR="00C67C1B" w:rsidRPr="00C67C1B" w:rsidRDefault="00C67C1B" w:rsidP="00C67C1B">
      <w:pPr>
        <w:spacing w:after="0" w:line="240" w:lineRule="auto"/>
        <w:jc w:val="center"/>
        <w:rPr>
          <w:b/>
          <w:color w:val="2A8F1E"/>
          <w:sz w:val="36"/>
          <w:szCs w:val="36"/>
        </w:rPr>
      </w:pPr>
      <w:r>
        <w:rPr>
          <w:b/>
          <w:color w:val="0070C0"/>
          <w:sz w:val="20"/>
          <w:szCs w:val="20"/>
        </w:rPr>
        <w:br/>
      </w:r>
      <w:r w:rsidRPr="00C67C1B">
        <w:rPr>
          <w:b/>
          <w:color w:val="2A8F1E"/>
          <w:sz w:val="36"/>
          <w:szCs w:val="36"/>
        </w:rPr>
        <w:t>Nursing Protocol:</w:t>
      </w:r>
    </w:p>
    <w:p w:rsidR="00C67C1B" w:rsidRPr="00F60A08" w:rsidRDefault="00C67C1B" w:rsidP="00F60A08">
      <w:pPr>
        <w:spacing w:after="0" w:line="240" w:lineRule="auto"/>
        <w:jc w:val="center"/>
        <w:rPr>
          <w:b/>
          <w:sz w:val="16"/>
          <w:szCs w:val="16"/>
        </w:rPr>
      </w:pPr>
      <w:r w:rsidRPr="00C67C1B">
        <w:rPr>
          <w:b/>
          <w:color w:val="2A8F1E"/>
          <w:sz w:val="36"/>
          <w:szCs w:val="36"/>
        </w:rPr>
        <w:t xml:space="preserve">Bathing </w:t>
      </w:r>
      <w:r w:rsidR="0036696F">
        <w:rPr>
          <w:b/>
          <w:color w:val="2A8F1E"/>
          <w:sz w:val="36"/>
          <w:szCs w:val="36"/>
        </w:rPr>
        <w:t>with 2% No-Rinse Chlorhexidine Cloths</w:t>
      </w:r>
    </w:p>
    <w:p w:rsidR="00C67C1B" w:rsidRPr="00F60A08" w:rsidRDefault="00C67C1B" w:rsidP="00C67C1B">
      <w:pPr>
        <w:spacing w:after="0" w:line="240" w:lineRule="auto"/>
        <w:rPr>
          <w:b/>
          <w:color w:val="006496"/>
          <w:sz w:val="28"/>
          <w:szCs w:val="16"/>
        </w:rPr>
      </w:pPr>
    </w:p>
    <w:p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w:t>
      </w:r>
      <w:r w:rsidR="003D4352">
        <w:rPr>
          <w:sz w:val="28"/>
          <w:szCs w:val="28"/>
        </w:rPr>
        <w:t>patients on contact precautions</w:t>
      </w:r>
    </w:p>
    <w:p w:rsidR="00C67C1B" w:rsidRPr="005B3A49" w:rsidRDefault="00C67C1B" w:rsidP="00C67C1B">
      <w:pPr>
        <w:pStyle w:val="ListParagraph"/>
        <w:spacing w:after="0" w:line="240" w:lineRule="auto"/>
        <w:rPr>
          <w:sz w:val="28"/>
          <w:szCs w:val="28"/>
        </w:rPr>
      </w:pPr>
    </w:p>
    <w:p w:rsidR="00C67C1B" w:rsidRPr="00F43474" w:rsidRDefault="00C67C1B" w:rsidP="00C67C1B">
      <w:pPr>
        <w:spacing w:after="0" w:line="240" w:lineRule="auto"/>
        <w:rPr>
          <w:b/>
          <w:color w:val="2A8F1E"/>
          <w:sz w:val="32"/>
          <w:szCs w:val="32"/>
        </w:rPr>
      </w:pPr>
      <w:r w:rsidRPr="00F43474">
        <w:rPr>
          <w:b/>
          <w:color w:val="2A8F1E"/>
          <w:sz w:val="32"/>
          <w:szCs w:val="32"/>
        </w:rPr>
        <w:t xml:space="preserve">Excluded </w:t>
      </w:r>
      <w:r w:rsidR="00791C3D">
        <w:rPr>
          <w:b/>
          <w:color w:val="2A8F1E"/>
          <w:sz w:val="32"/>
          <w:szCs w:val="32"/>
        </w:rPr>
        <w:t>patients</w:t>
      </w:r>
    </w:p>
    <w:p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rsidR="00C67C1B" w:rsidRPr="00393F59" w:rsidRDefault="00C67C1B" w:rsidP="00393F59">
      <w:pPr>
        <w:spacing w:after="0" w:line="240" w:lineRule="auto"/>
        <w:rPr>
          <w:b/>
          <w:color w:val="0070C0"/>
          <w:sz w:val="28"/>
          <w:szCs w:val="28"/>
        </w:rPr>
      </w:pPr>
    </w:p>
    <w:p w:rsidR="00C67C1B" w:rsidRPr="00DD1B0F" w:rsidRDefault="00C67C1B" w:rsidP="00F43474">
      <w:pPr>
        <w:shd w:val="clear" w:color="auto" w:fill="D6E3BC" w:themeFill="accent3" w:themeFillTint="66"/>
        <w:spacing w:after="0" w:line="240" w:lineRule="auto"/>
        <w:rPr>
          <w:b/>
          <w:sz w:val="28"/>
          <w:szCs w:val="32"/>
        </w:rPr>
      </w:pPr>
      <w:r w:rsidRPr="00DD1B0F">
        <w:rPr>
          <w:b/>
          <w:sz w:val="28"/>
          <w:szCs w:val="32"/>
        </w:rPr>
        <w:t>Protocol for Bed Bathing with 2% Chlorhexidine No-Rinse Bathing Cloths</w:t>
      </w:r>
    </w:p>
    <w:p w:rsidR="00C67C1B" w:rsidRPr="007A5399" w:rsidRDefault="00C67C1B" w:rsidP="00C67C1B">
      <w:pPr>
        <w:pStyle w:val="ListParagraph"/>
        <w:numPr>
          <w:ilvl w:val="0"/>
          <w:numId w:val="3"/>
        </w:numPr>
        <w:spacing w:before="40" w:after="160" w:line="240" w:lineRule="auto"/>
        <w:contextualSpacing w:val="0"/>
        <w:jc w:val="both"/>
        <w:rPr>
          <w:b/>
          <w:sz w:val="28"/>
          <w:szCs w:val="28"/>
        </w:rPr>
      </w:pPr>
      <w:r>
        <w:rPr>
          <w:sz w:val="28"/>
          <w:szCs w:val="28"/>
        </w:rPr>
        <w:t>CHG bathing or shower to be provided on admission followed by bathing and showering per routine schedule</w:t>
      </w:r>
      <w:r w:rsidR="00602BF8">
        <w:rPr>
          <w:sz w:val="28"/>
          <w:szCs w:val="28"/>
        </w:rPr>
        <w:t>.</w:t>
      </w:r>
    </w:p>
    <w:p w:rsidR="00C67C1B" w:rsidRPr="00A8740A" w:rsidRDefault="00C67C1B" w:rsidP="00C67C1B">
      <w:pPr>
        <w:pStyle w:val="ListParagraph"/>
        <w:numPr>
          <w:ilvl w:val="0"/>
          <w:numId w:val="3"/>
        </w:numPr>
        <w:spacing w:before="40" w:after="160" w:line="240" w:lineRule="auto"/>
        <w:contextualSpacing w:val="0"/>
        <w:jc w:val="both"/>
        <w:rPr>
          <w:b/>
          <w:sz w:val="28"/>
          <w:szCs w:val="28"/>
        </w:rPr>
      </w:pPr>
      <w:r>
        <w:rPr>
          <w:sz w:val="28"/>
          <w:szCs w:val="28"/>
        </w:rPr>
        <w:t>Provide one-p</w:t>
      </w:r>
      <w:r w:rsidR="00602BF8">
        <w:rPr>
          <w:sz w:val="28"/>
          <w:szCs w:val="28"/>
        </w:rPr>
        <w:t>age CHG information sheet for patient</w:t>
      </w:r>
      <w:r>
        <w:rPr>
          <w:sz w:val="28"/>
          <w:szCs w:val="28"/>
        </w:rPr>
        <w:t>s to read prior to initial CHG cloth bath. These information sheets do not replace verbal instruction, but they save time and allow reinforcement of information already read.</w:t>
      </w:r>
    </w:p>
    <w:p w:rsidR="00C67C1B" w:rsidRPr="007E0285" w:rsidRDefault="00C67C1B" w:rsidP="00C67C1B">
      <w:pPr>
        <w:pStyle w:val="ListParagraph"/>
        <w:numPr>
          <w:ilvl w:val="0"/>
          <w:numId w:val="3"/>
        </w:numPr>
        <w:spacing w:before="40" w:after="160" w:line="240" w:lineRule="auto"/>
        <w:contextualSpacing w:val="0"/>
        <w:jc w:val="both"/>
        <w:rPr>
          <w:b/>
          <w:sz w:val="28"/>
          <w:szCs w:val="28"/>
        </w:rPr>
      </w:pPr>
      <w:r w:rsidRPr="00144564">
        <w:rPr>
          <w:b/>
          <w:sz w:val="28"/>
          <w:szCs w:val="28"/>
        </w:rPr>
        <w:t>Pre-Bath:</w:t>
      </w:r>
      <w:r>
        <w:rPr>
          <w:sz w:val="28"/>
          <w:szCs w:val="28"/>
        </w:rPr>
        <w:t xml:space="preserve"> Clean all incontinence or gross soilage using a CHG compatible baby wipe or cloths with water. Do not use soap which can inactivate CHG. Ensure trash can nearby. Determine number of cloths needed.</w:t>
      </w:r>
    </w:p>
    <w:p w:rsidR="00C67C1B" w:rsidRPr="00144564"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Cloths may be used at room temperature or warmed for comfort based upon </w:t>
      </w:r>
      <w:r w:rsidR="00602BF8">
        <w:rPr>
          <w:sz w:val="28"/>
          <w:szCs w:val="28"/>
        </w:rPr>
        <w:t xml:space="preserve">patient </w:t>
      </w:r>
      <w:r>
        <w:rPr>
          <w:sz w:val="28"/>
          <w:szCs w:val="28"/>
        </w:rPr>
        <w:t xml:space="preserve">preference. If warmth desired, do not remove cloths from warmer until </w:t>
      </w:r>
      <w:r w:rsidR="00791C3D">
        <w:rPr>
          <w:sz w:val="28"/>
          <w:szCs w:val="28"/>
        </w:rPr>
        <w:t xml:space="preserve">patient </w:t>
      </w:r>
      <w:r>
        <w:rPr>
          <w:sz w:val="28"/>
          <w:szCs w:val="28"/>
        </w:rPr>
        <w:t>is fully ready for bath.</w:t>
      </w:r>
    </w:p>
    <w:p w:rsidR="00C67C1B" w:rsidRPr="001C3EE7" w:rsidRDefault="00C67C1B" w:rsidP="00C67C1B">
      <w:pPr>
        <w:pStyle w:val="ListParagraph"/>
        <w:numPr>
          <w:ilvl w:val="0"/>
          <w:numId w:val="3"/>
        </w:numPr>
        <w:spacing w:before="40" w:after="160" w:line="240" w:lineRule="auto"/>
        <w:contextualSpacing w:val="0"/>
        <w:jc w:val="both"/>
        <w:rPr>
          <w:b/>
          <w:sz w:val="28"/>
          <w:szCs w:val="28"/>
        </w:rPr>
      </w:pPr>
      <w:r w:rsidRPr="001A25F2">
        <w:rPr>
          <w:sz w:val="28"/>
          <w:szCs w:val="28"/>
          <w:u w:val="single"/>
        </w:rPr>
        <w:t>Just before bath</w:t>
      </w:r>
      <w:r>
        <w:rPr>
          <w:sz w:val="28"/>
          <w:szCs w:val="28"/>
        </w:rPr>
        <w:t xml:space="preserve">, remove one set of warmed packets (3 packets in a set, 2 cloths per packet for a total of 6 cloths) of 2% CHG cloths from the warmer. Removed packet should have a “ready” light illuminated to confirm fully warmed. </w:t>
      </w:r>
    </w:p>
    <w:p w:rsidR="00C67C1B" w:rsidRPr="00611F60" w:rsidRDefault="00602BF8" w:rsidP="00C67C1B">
      <w:pPr>
        <w:pStyle w:val="ListParagraph"/>
        <w:numPr>
          <w:ilvl w:val="0"/>
          <w:numId w:val="3"/>
        </w:numPr>
        <w:spacing w:before="40" w:after="160" w:line="240" w:lineRule="auto"/>
        <w:contextualSpacing w:val="0"/>
        <w:jc w:val="both"/>
        <w:rPr>
          <w:b/>
          <w:sz w:val="28"/>
          <w:szCs w:val="28"/>
        </w:rPr>
      </w:pPr>
      <w:r>
        <w:rPr>
          <w:sz w:val="28"/>
          <w:szCs w:val="28"/>
        </w:rPr>
        <w:lastRenderedPageBreak/>
        <w:t>For obese patients</w:t>
      </w:r>
      <w:r w:rsidR="00C67C1B">
        <w:rPr>
          <w:sz w:val="28"/>
          <w:szCs w:val="28"/>
        </w:rPr>
        <w:t xml:space="preserve">, additional cloths may be needed. Take extra single </w:t>
      </w:r>
      <w:r w:rsidR="00C67C1B" w:rsidRPr="00D90D9B">
        <w:rPr>
          <w:sz w:val="28"/>
          <w:szCs w:val="28"/>
          <w:u w:val="single"/>
        </w:rPr>
        <w:t>2-</w:t>
      </w:r>
      <w:r w:rsidR="00C67C1B" w:rsidRPr="00E96386">
        <w:rPr>
          <w:sz w:val="28"/>
          <w:szCs w:val="28"/>
          <w:u w:val="single"/>
        </w:rPr>
        <w:t>cloth packets</w:t>
      </w:r>
      <w:r w:rsidR="00C67C1B">
        <w:rPr>
          <w:sz w:val="28"/>
          <w:szCs w:val="28"/>
        </w:rPr>
        <w:t xml:space="preserve"> until the needed number is reached.</w:t>
      </w:r>
    </w:p>
    <w:p w:rsidR="00C67C1B" w:rsidRPr="007E0285" w:rsidRDefault="00602BF8" w:rsidP="00C67C1B">
      <w:pPr>
        <w:pStyle w:val="ListParagraph"/>
        <w:numPr>
          <w:ilvl w:val="0"/>
          <w:numId w:val="3"/>
        </w:numPr>
        <w:spacing w:before="40" w:after="160" w:line="240" w:lineRule="auto"/>
        <w:contextualSpacing w:val="0"/>
        <w:jc w:val="both"/>
        <w:rPr>
          <w:b/>
          <w:sz w:val="28"/>
          <w:szCs w:val="28"/>
        </w:rPr>
      </w:pPr>
      <w:r>
        <w:rPr>
          <w:sz w:val="28"/>
          <w:szCs w:val="28"/>
        </w:rPr>
        <w:t>Educate the patient</w:t>
      </w:r>
      <w:r w:rsidR="00C67C1B">
        <w:rPr>
          <w:sz w:val="28"/>
          <w:szCs w:val="28"/>
        </w:rPr>
        <w:t xml:space="preserve"> that the CHG cloths work better than soap and water in removing bacteria from the skin and that the cloths serve as their protective bath.</w:t>
      </w:r>
    </w:p>
    <w:p w:rsidR="00C67C1B" w:rsidRPr="00B152E6" w:rsidRDefault="00C67C1B" w:rsidP="00C67C1B">
      <w:pPr>
        <w:pStyle w:val="ListParagraph"/>
        <w:numPr>
          <w:ilvl w:val="0"/>
          <w:numId w:val="3"/>
        </w:numPr>
        <w:spacing w:before="40" w:after="160" w:line="240" w:lineRule="auto"/>
        <w:contextualSpacing w:val="0"/>
        <w:jc w:val="both"/>
        <w:rPr>
          <w:b/>
          <w:sz w:val="28"/>
          <w:szCs w:val="28"/>
        </w:rPr>
      </w:pPr>
      <w:r w:rsidRPr="0065607D">
        <w:rPr>
          <w:sz w:val="28"/>
          <w:szCs w:val="28"/>
        </w:rPr>
        <w:t xml:space="preserve">If the </w:t>
      </w:r>
      <w:r w:rsidR="00602BF8">
        <w:rPr>
          <w:sz w:val="28"/>
          <w:szCs w:val="28"/>
        </w:rPr>
        <w:t>patient</w:t>
      </w:r>
      <w:r w:rsidRPr="0065607D">
        <w:rPr>
          <w:sz w:val="28"/>
          <w:szCs w:val="28"/>
        </w:rPr>
        <w:t xml:space="preserve"> wishes to self bathe, provide </w:t>
      </w:r>
      <w:r>
        <w:rPr>
          <w:sz w:val="28"/>
          <w:szCs w:val="28"/>
        </w:rPr>
        <w:t>verbal</w:t>
      </w:r>
      <w:r w:rsidRPr="0065607D">
        <w:rPr>
          <w:sz w:val="28"/>
          <w:szCs w:val="28"/>
        </w:rPr>
        <w:t xml:space="preserve"> instructions, </w:t>
      </w:r>
      <w:r>
        <w:rPr>
          <w:sz w:val="28"/>
          <w:szCs w:val="28"/>
        </w:rPr>
        <w:t xml:space="preserve">and </w:t>
      </w:r>
      <w:r w:rsidRPr="0065607D">
        <w:rPr>
          <w:sz w:val="28"/>
          <w:szCs w:val="28"/>
        </w:rPr>
        <w:t>assist with hard to reach areas</w:t>
      </w:r>
      <w:r>
        <w:rPr>
          <w:sz w:val="28"/>
          <w:szCs w:val="28"/>
        </w:rPr>
        <w:t>. Refer to</w:t>
      </w:r>
      <w:r w:rsidRPr="0065607D">
        <w:rPr>
          <w:sz w:val="28"/>
          <w:szCs w:val="28"/>
        </w:rPr>
        <w:t xml:space="preserve"> </w:t>
      </w:r>
      <w:r w:rsidR="00602BF8">
        <w:rPr>
          <w:sz w:val="28"/>
          <w:szCs w:val="28"/>
        </w:rPr>
        <w:t>“Patient</w:t>
      </w:r>
      <w:r w:rsidRPr="0065607D">
        <w:rPr>
          <w:sz w:val="28"/>
          <w:szCs w:val="28"/>
        </w:rPr>
        <w:t xml:space="preserve"> Talking Points</w:t>
      </w:r>
      <w:r w:rsidR="00095307">
        <w:rPr>
          <w:sz w:val="28"/>
          <w:szCs w:val="28"/>
        </w:rPr>
        <w:t>” file</w:t>
      </w:r>
      <w:r w:rsidRPr="0065607D">
        <w:rPr>
          <w:sz w:val="28"/>
          <w:szCs w:val="28"/>
        </w:rPr>
        <w:t xml:space="preserve"> for</w:t>
      </w:r>
      <w:r w:rsidR="00095307">
        <w:rPr>
          <w:sz w:val="28"/>
          <w:szCs w:val="28"/>
        </w:rPr>
        <w:t xml:space="preserve"> an</w:t>
      </w:r>
      <w:r w:rsidRPr="0065607D">
        <w:rPr>
          <w:sz w:val="28"/>
          <w:szCs w:val="28"/>
        </w:rPr>
        <w:t xml:space="preserve"> </w:t>
      </w:r>
      <w:r>
        <w:rPr>
          <w:sz w:val="28"/>
          <w:szCs w:val="28"/>
        </w:rPr>
        <w:t xml:space="preserve">example </w:t>
      </w:r>
      <w:r w:rsidR="00095307">
        <w:rPr>
          <w:sz w:val="28"/>
          <w:szCs w:val="28"/>
        </w:rPr>
        <w:t xml:space="preserve">of </w:t>
      </w:r>
      <w:r>
        <w:rPr>
          <w:sz w:val="28"/>
          <w:szCs w:val="28"/>
        </w:rPr>
        <w:t xml:space="preserve">verbal instructions for </w:t>
      </w:r>
      <w:r w:rsidR="00791C3D">
        <w:rPr>
          <w:sz w:val="28"/>
          <w:szCs w:val="28"/>
        </w:rPr>
        <w:t>patient</w:t>
      </w:r>
      <w:r>
        <w:rPr>
          <w:sz w:val="28"/>
          <w:szCs w:val="28"/>
        </w:rPr>
        <w:t>s as well as</w:t>
      </w:r>
      <w:r w:rsidRPr="0065607D">
        <w:rPr>
          <w:sz w:val="28"/>
          <w:szCs w:val="28"/>
        </w:rPr>
        <w:t xml:space="preserve"> how to encourage bathing</w:t>
      </w:r>
      <w:r>
        <w:rPr>
          <w:sz w:val="28"/>
          <w:szCs w:val="28"/>
        </w:rPr>
        <w:t xml:space="preserve">. </w:t>
      </w:r>
      <w:r>
        <w:rPr>
          <w:b/>
          <w:sz w:val="28"/>
          <w:szCs w:val="28"/>
        </w:rPr>
        <w:t>Self-</w:t>
      </w:r>
      <w:r w:rsidRPr="00B152E6">
        <w:rPr>
          <w:b/>
          <w:sz w:val="28"/>
          <w:szCs w:val="28"/>
        </w:rPr>
        <w:t xml:space="preserve">bathers </w:t>
      </w:r>
      <w:r>
        <w:rPr>
          <w:b/>
          <w:sz w:val="28"/>
          <w:szCs w:val="28"/>
        </w:rPr>
        <w:t xml:space="preserve">will </w:t>
      </w:r>
      <w:r w:rsidRPr="00B152E6">
        <w:rPr>
          <w:b/>
          <w:sz w:val="28"/>
          <w:szCs w:val="28"/>
        </w:rPr>
        <w:t>need assistance with cleansing of any wounds and devices.</w:t>
      </w:r>
    </w:p>
    <w:p w:rsidR="00C67C1B" w:rsidRPr="003158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Regardless of </w:t>
      </w:r>
      <w:r w:rsidR="00602BF8">
        <w:rPr>
          <w:sz w:val="28"/>
          <w:szCs w:val="28"/>
        </w:rPr>
        <w:t xml:space="preserve">patient </w:t>
      </w:r>
      <w:r>
        <w:rPr>
          <w:sz w:val="28"/>
          <w:szCs w:val="28"/>
        </w:rPr>
        <w:t xml:space="preserve">size, use ALL of the 6 cloths for bathing the following body areas. </w:t>
      </w:r>
      <w:r w:rsidRPr="001E59C8">
        <w:rPr>
          <w:b/>
          <w:sz w:val="28"/>
          <w:szCs w:val="28"/>
        </w:rPr>
        <w:t>Both sides of the cloth should be used</w:t>
      </w:r>
      <w:r>
        <w:rPr>
          <w:sz w:val="28"/>
          <w:szCs w:val="28"/>
        </w:rPr>
        <w:t>.</w:t>
      </w:r>
    </w:p>
    <w:p w:rsidR="00C67C1B" w:rsidRPr="004A4B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Ensure that cloths are applied to skin by firm massage to ensure binding of CHG to skin proteins, which allows it to continue to kill germs for a minimum of 24 hours.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1: Face, neck, and chest. </w:t>
      </w:r>
      <w:r w:rsidRPr="00F05615">
        <w:rPr>
          <w:b/>
          <w:sz w:val="28"/>
          <w:szCs w:val="28"/>
        </w:rPr>
        <w:t>Avoid eyes and ears.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2: Both shoulders, arms, and hands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3: Abdomen and </w:t>
      </w:r>
      <w:r>
        <w:rPr>
          <w:i/>
          <w:sz w:val="28"/>
          <w:szCs w:val="28"/>
        </w:rPr>
        <w:t>then</w:t>
      </w:r>
      <w:r>
        <w:rPr>
          <w:sz w:val="28"/>
          <w:szCs w:val="28"/>
        </w:rPr>
        <w:t xml:space="preserve"> groin/perineum</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4: Right leg and foot</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5: Left leg and foot</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6: Back of neck, back and </w:t>
      </w:r>
      <w:r>
        <w:rPr>
          <w:i/>
          <w:sz w:val="28"/>
          <w:szCs w:val="28"/>
        </w:rPr>
        <w:t>then</w:t>
      </w:r>
      <w:r>
        <w:rPr>
          <w:sz w:val="28"/>
          <w:szCs w:val="28"/>
        </w:rPr>
        <w:t xml:space="preserve"> buttocks</w:t>
      </w:r>
    </w:p>
    <w:p w:rsidR="00C67C1B" w:rsidRPr="001B6DF8"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Once opened, cloths should be kept on the blue insulator for warmth until used. </w:t>
      </w:r>
      <w:bookmarkStart w:id="0" w:name="_GoBack"/>
      <w:bookmarkEnd w:id="0"/>
    </w:p>
    <w:p w:rsidR="00C67C1B" w:rsidRDefault="00C67C1B" w:rsidP="00C67C1B">
      <w:pPr>
        <w:pStyle w:val="ListParagraph"/>
        <w:numPr>
          <w:ilvl w:val="1"/>
          <w:numId w:val="12"/>
        </w:numPr>
        <w:spacing w:before="40" w:after="160" w:line="240" w:lineRule="auto"/>
        <w:ind w:left="720"/>
        <w:contextualSpacing w:val="0"/>
        <w:jc w:val="both"/>
        <w:rPr>
          <w:b/>
          <w:sz w:val="28"/>
          <w:szCs w:val="28"/>
        </w:rPr>
      </w:pPr>
      <w:r w:rsidRPr="0065607D">
        <w:rPr>
          <w:sz w:val="28"/>
          <w:szCs w:val="28"/>
        </w:rPr>
        <w:t>After</w:t>
      </w:r>
      <w:r>
        <w:rPr>
          <w:sz w:val="28"/>
          <w:szCs w:val="28"/>
        </w:rPr>
        <w:t xml:space="preserve"> use on assigned part of body, use a clean part of the cloth to </w:t>
      </w:r>
      <w:r w:rsidRPr="000E4C88">
        <w:rPr>
          <w:b/>
          <w:sz w:val="28"/>
          <w:szCs w:val="28"/>
        </w:rPr>
        <w:t>clean</w:t>
      </w:r>
      <w:r>
        <w:rPr>
          <w:b/>
          <w:sz w:val="28"/>
          <w:szCs w:val="28"/>
        </w:rPr>
        <w:t xml:space="preserve"> devices on that part of the body </w:t>
      </w:r>
      <w:r w:rsidRPr="000E4C88">
        <w:rPr>
          <w:b/>
          <w:sz w:val="28"/>
          <w:szCs w:val="28"/>
        </w:rPr>
        <w:t xml:space="preserve">within 6 inches of the </w:t>
      </w:r>
      <w:r w:rsidR="00602BF8">
        <w:rPr>
          <w:b/>
          <w:sz w:val="28"/>
          <w:szCs w:val="28"/>
        </w:rPr>
        <w:t>patient</w:t>
      </w:r>
      <w:r>
        <w:rPr>
          <w:b/>
          <w:sz w:val="28"/>
          <w:szCs w:val="28"/>
        </w:rPr>
        <w:t xml:space="preserve">, </w:t>
      </w:r>
      <w:r w:rsidRPr="001C66D1">
        <w:rPr>
          <w:sz w:val="28"/>
          <w:szCs w:val="28"/>
        </w:rPr>
        <w:t>including central lines, urinary catheters, drains, G-tube/J-tubes, rectal tubes, chest tubes</w:t>
      </w:r>
      <w:r>
        <w:rPr>
          <w:sz w:val="28"/>
          <w:szCs w:val="28"/>
        </w:rPr>
        <w:t>.</w:t>
      </w:r>
      <w:r w:rsidRPr="000E4C88">
        <w:rPr>
          <w:b/>
          <w:sz w:val="28"/>
          <w:szCs w:val="28"/>
        </w:rPr>
        <w:t xml:space="preserve"> </w:t>
      </w:r>
    </w:p>
    <w:p w:rsidR="00C67C1B" w:rsidRPr="007E0285" w:rsidRDefault="00C67C1B" w:rsidP="00C67C1B">
      <w:pPr>
        <w:pStyle w:val="ListParagraph"/>
        <w:numPr>
          <w:ilvl w:val="1"/>
          <w:numId w:val="12"/>
        </w:numPr>
        <w:spacing w:before="40" w:after="160" w:line="240" w:lineRule="auto"/>
        <w:ind w:left="720"/>
        <w:contextualSpacing w:val="0"/>
        <w:jc w:val="both"/>
        <w:rPr>
          <w:b/>
          <w:sz w:val="28"/>
          <w:szCs w:val="28"/>
        </w:rPr>
      </w:pPr>
      <w:r>
        <w:rPr>
          <w:b/>
          <w:sz w:val="28"/>
          <w:szCs w:val="28"/>
        </w:rPr>
        <w:t xml:space="preserve">Wipe over non-gauze dressings. </w:t>
      </w:r>
      <w:r>
        <w:rPr>
          <w:sz w:val="28"/>
          <w:szCs w:val="28"/>
        </w:rPr>
        <w:t>This will help remove bacteria where devices penetrate the skin. CHG</w:t>
      </w:r>
      <w:r w:rsidRPr="00F836A1">
        <w:rPr>
          <w:sz w:val="28"/>
          <w:szCs w:val="28"/>
        </w:rPr>
        <w:t xml:space="preserve"> is safe on devices and can be used over </w:t>
      </w:r>
      <w:r>
        <w:rPr>
          <w:sz w:val="28"/>
          <w:szCs w:val="28"/>
        </w:rPr>
        <w:t xml:space="preserve">occlusive and </w:t>
      </w:r>
      <w:r w:rsidRPr="00F836A1">
        <w:rPr>
          <w:sz w:val="28"/>
          <w:szCs w:val="28"/>
        </w:rPr>
        <w:t>semi-occlusive dressings.</w:t>
      </w:r>
      <w:r>
        <w:rPr>
          <w:sz w:val="28"/>
          <w:szCs w:val="28"/>
        </w:rPr>
        <w:t xml:space="preserve"> </w:t>
      </w:r>
    </w:p>
    <w:p w:rsidR="00C67C1B"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Allow to dry naturally. </w:t>
      </w:r>
      <w:r w:rsidRPr="00DD1B0F">
        <w:rPr>
          <w:b/>
          <w:sz w:val="28"/>
          <w:szCs w:val="28"/>
        </w:rPr>
        <w:t>Do not wipe off</w:t>
      </w:r>
      <w:r>
        <w:rPr>
          <w:b/>
          <w:sz w:val="28"/>
          <w:szCs w:val="28"/>
        </w:rPr>
        <w:t>.</w:t>
      </w:r>
    </w:p>
    <w:p w:rsidR="00D47885"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lastRenderedPageBreak/>
        <w:t>CHG cloths have moisturizers. If additional moisturizer or lotion is needed, only use lotions that are compatible with CHG</w:t>
      </w:r>
      <w:r w:rsidR="00D47885">
        <w:rPr>
          <w:sz w:val="28"/>
          <w:szCs w:val="28"/>
        </w:rPr>
        <w:t>.</w:t>
      </w:r>
    </w:p>
    <w:p w:rsidR="00C67C1B"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t xml:space="preserve">Do not place CHG cloths directly on bedding as contact with bleach during the washing process can leave brown stain. Once CHG is applied to the skin, it binds skin proteins and will not rub off onto bedding. </w:t>
      </w:r>
    </w:p>
    <w:p w:rsidR="00C67C1B" w:rsidRPr="00940B40"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Dispose of CHG cloths in trash. Do not flush</w:t>
      </w:r>
      <w:r>
        <w:rPr>
          <w:sz w:val="28"/>
          <w:szCs w:val="28"/>
        </w:rPr>
        <w:t xml:space="preserve"> in commode.</w:t>
      </w:r>
    </w:p>
    <w:p w:rsidR="00C67C1B" w:rsidRDefault="00F43474" w:rsidP="00C67C1B">
      <w:pPr>
        <w:pStyle w:val="ListParagraph"/>
        <w:numPr>
          <w:ilvl w:val="1"/>
          <w:numId w:val="12"/>
        </w:numPr>
        <w:spacing w:before="40" w:after="160" w:line="240" w:lineRule="auto"/>
        <w:ind w:left="720"/>
        <w:contextualSpacing w:val="0"/>
        <w:jc w:val="both"/>
        <w:rPr>
          <w:b/>
          <w:sz w:val="28"/>
          <w:szCs w:val="28"/>
        </w:rPr>
      </w:pPr>
      <w:r>
        <w:rPr>
          <w:b/>
          <w:sz w:val="28"/>
          <w:szCs w:val="28"/>
        </w:rPr>
        <w:t>Post-</w:t>
      </w:r>
      <w:r w:rsidR="00C67C1B">
        <w:rPr>
          <w:b/>
          <w:sz w:val="28"/>
          <w:szCs w:val="28"/>
        </w:rPr>
        <w:t xml:space="preserve">Bath </w:t>
      </w:r>
    </w:p>
    <w:p w:rsidR="00F43474" w:rsidRDefault="00C67C1B" w:rsidP="00F43474">
      <w:pPr>
        <w:pStyle w:val="ListParagraph"/>
        <w:numPr>
          <w:ilvl w:val="2"/>
          <w:numId w:val="17"/>
        </w:numPr>
        <w:spacing w:before="40" w:after="160" w:line="240" w:lineRule="auto"/>
        <w:ind w:left="1080"/>
        <w:contextualSpacing w:val="0"/>
        <w:jc w:val="both"/>
        <w:rPr>
          <w:b/>
          <w:sz w:val="28"/>
          <w:szCs w:val="28"/>
        </w:rPr>
      </w:pPr>
      <w:r>
        <w:rPr>
          <w:b/>
          <w:sz w:val="28"/>
          <w:szCs w:val="28"/>
        </w:rPr>
        <w:t xml:space="preserve">Incontinence episodes: </w:t>
      </w:r>
      <w:r>
        <w:rPr>
          <w:sz w:val="28"/>
          <w:szCs w:val="28"/>
        </w:rPr>
        <w:t xml:space="preserve">Remove soiled incontinence using CHG-compatible baby wipes, disposable cloths, or towels. If necessary, rinse off the affected area with water. Then, reapply CHG using a single packet of 2-cloths.  Single packs should be kept in a row in the warmer for easy availability. </w:t>
      </w:r>
      <w:r>
        <w:rPr>
          <w:b/>
          <w:sz w:val="28"/>
          <w:szCs w:val="28"/>
        </w:rPr>
        <w:t xml:space="preserve">Use these additional packets as needed during the day. </w:t>
      </w:r>
    </w:p>
    <w:p w:rsidR="00C67C1B" w:rsidRPr="00D47885" w:rsidRDefault="00C67C1B" w:rsidP="00C67C1B">
      <w:pPr>
        <w:pStyle w:val="ListParagraph"/>
        <w:numPr>
          <w:ilvl w:val="2"/>
          <w:numId w:val="17"/>
        </w:numPr>
        <w:spacing w:before="40" w:after="0" w:line="240" w:lineRule="auto"/>
        <w:ind w:left="1080"/>
        <w:contextualSpacing w:val="0"/>
        <w:jc w:val="both"/>
        <w:rPr>
          <w:b/>
          <w:sz w:val="28"/>
          <w:szCs w:val="28"/>
        </w:rPr>
      </w:pPr>
      <w:r w:rsidRPr="00D47885">
        <w:rPr>
          <w:sz w:val="28"/>
          <w:szCs w:val="28"/>
        </w:rPr>
        <w:t xml:space="preserve">If barrier protection is needed, be sure to use CHG-compatible barrier protection products </w:t>
      </w:r>
      <w:r w:rsidRPr="00D47885">
        <w:rPr>
          <w:b/>
          <w:sz w:val="28"/>
          <w:szCs w:val="28"/>
        </w:rPr>
        <w:t>after CHG is applied</w:t>
      </w:r>
      <w:r w:rsidRPr="00D47885">
        <w:rPr>
          <w:sz w:val="28"/>
          <w:szCs w:val="28"/>
        </w:rPr>
        <w:t xml:space="preserve">. </w:t>
      </w:r>
      <w:r w:rsidRPr="00D47885">
        <w:rPr>
          <w:b/>
          <w:sz w:val="28"/>
          <w:szCs w:val="28"/>
        </w:rPr>
        <w:br w:type="page"/>
      </w:r>
    </w:p>
    <w:p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w:t>
      </w:r>
      <w:r w:rsidR="00D47885">
        <w:rPr>
          <w:b/>
          <w:sz w:val="28"/>
          <w:szCs w:val="28"/>
        </w:rPr>
        <w:t xml:space="preserve"> CHG Cloth Bathing </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For candidal rashes, note that CHG is active against candida. However, be sure that the CHG is dry between body folds. Fan the area with the blue insulator to aid drying. If not completely dry, rashes may worsen.</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r w:rsidR="00602BF8">
        <w:rPr>
          <w:sz w:val="28"/>
          <w:szCs w:val="28"/>
        </w:rPr>
        <w:t>.</w:t>
      </w:r>
    </w:p>
    <w:p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however avoid contact with eyes and ears.</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r w:rsidR="00602BF8">
        <w:rPr>
          <w:sz w:val="28"/>
          <w:szCs w:val="28"/>
        </w:rPr>
        <w:t xml:space="preserve">patient </w:t>
      </w:r>
      <w:r>
        <w:rPr>
          <w:sz w:val="28"/>
          <w:szCs w:val="28"/>
        </w:rPr>
        <w:t>with CHG-compatible lotion</w:t>
      </w:r>
      <w:r w:rsidR="00602BF8">
        <w:rPr>
          <w:sz w:val="28"/>
          <w:szCs w:val="28"/>
        </w:rPr>
        <w:t>.</w:t>
      </w:r>
    </w:p>
    <w:p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 xml:space="preserve">Allergic reactions are rare, but can occur.  </w:t>
      </w:r>
      <w:r w:rsidR="008A0802" w:rsidRPr="00B76212">
        <w:rPr>
          <w:rFonts w:cs="Arial"/>
          <w:bCs/>
          <w:sz w:val="28"/>
          <w:szCs w:val="28"/>
        </w:rPr>
        <w:t>If a</w:t>
      </w:r>
      <w:r w:rsidR="00602BF8">
        <w:rPr>
          <w:rFonts w:cs="Arial"/>
          <w:bCs/>
          <w:sz w:val="28"/>
          <w:szCs w:val="28"/>
        </w:rPr>
        <w:t xml:space="preserve"> patient</w:t>
      </w:r>
      <w:r w:rsidRPr="00B76212">
        <w:rPr>
          <w:rFonts w:cs="Arial"/>
          <w:bCs/>
          <w:sz w:val="28"/>
          <w:szCs w:val="28"/>
        </w:rPr>
        <w:t xml:space="preserve"> experiences a reacti</w:t>
      </w:r>
      <w:r w:rsidR="008A0802" w:rsidRPr="00B76212">
        <w:rPr>
          <w:rFonts w:cs="Arial"/>
          <w:bCs/>
          <w:sz w:val="28"/>
          <w:szCs w:val="28"/>
        </w:rPr>
        <w:t xml:space="preserve">on possibly related to CHG </w:t>
      </w:r>
      <w:r w:rsidR="00602BF8">
        <w:rPr>
          <w:rFonts w:cs="Arial"/>
          <w:bCs/>
          <w:sz w:val="28"/>
          <w:szCs w:val="28"/>
        </w:rPr>
        <w:t>product, contact the patient</w:t>
      </w:r>
      <w:r w:rsidRPr="00B76212">
        <w:rPr>
          <w:rFonts w:cs="Arial"/>
          <w:bCs/>
          <w:sz w:val="28"/>
          <w:szCs w:val="28"/>
        </w:rPr>
        <w:t>’s treating physician for all clinical decisions on whether to stop the product or provide any medication to address a possible reaction.</w:t>
      </w:r>
      <w:r w:rsidR="008A0802" w:rsidRPr="00B76212">
        <w:rPr>
          <w:rFonts w:cs="Arial"/>
          <w:bCs/>
          <w:sz w:val="28"/>
          <w:szCs w:val="28"/>
        </w:rPr>
        <w:t xml:space="preserve"> </w:t>
      </w:r>
    </w:p>
    <w:p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rsidR="00C67C1B" w:rsidRDefault="00C67C1B" w:rsidP="00C67C1B">
      <w:pPr>
        <w:spacing w:after="0" w:line="240" w:lineRule="auto"/>
        <w:jc w:val="center"/>
        <w:rPr>
          <w:rFonts w:cs="Arial"/>
          <w:b/>
          <w:color w:val="0070C0"/>
          <w:sz w:val="29"/>
          <w:szCs w:val="29"/>
        </w:rPr>
      </w:pPr>
    </w:p>
    <w:p w:rsidR="00B37103" w:rsidRPr="00C67C1B" w:rsidRDefault="00B37103" w:rsidP="001E74F1">
      <w:pPr>
        <w:spacing w:after="0" w:line="240" w:lineRule="auto"/>
        <w:rPr>
          <w:rFonts w:cs="Arial"/>
          <w:sz w:val="29"/>
          <w:szCs w:val="29"/>
        </w:rPr>
      </w:pPr>
    </w:p>
    <w:sectPr w:rsidR="00B37103" w:rsidRPr="00C67C1B" w:rsidSect="00F15CFE">
      <w:footerReference w:type="default" r:id="rId10"/>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2D" w:rsidRDefault="006B5D2D" w:rsidP="007157E8">
      <w:pPr>
        <w:spacing w:after="0" w:line="240" w:lineRule="auto"/>
      </w:pPr>
      <w:r>
        <w:separator/>
      </w:r>
    </w:p>
  </w:endnote>
  <w:endnote w:type="continuationSeparator" w:id="0">
    <w:p w:rsidR="006B5D2D" w:rsidRDefault="006B5D2D"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60487"/>
      <w:docPartObj>
        <w:docPartGallery w:val="Page Numbers (Bottom of Page)"/>
        <w:docPartUnique/>
      </w:docPartObj>
    </w:sdtPr>
    <w:sdtEndPr>
      <w:rPr>
        <w:noProof/>
        <w:sz w:val="24"/>
        <w:szCs w:val="24"/>
      </w:rPr>
    </w:sdtEndPr>
    <w:sdtContent>
      <w:p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2A3001">
          <w:rPr>
            <w:noProof/>
            <w:sz w:val="24"/>
            <w:szCs w:val="24"/>
          </w:rPr>
          <w:t>2</w:t>
        </w:r>
        <w:r w:rsidRPr="00DE39B9">
          <w:rPr>
            <w:noProof/>
            <w:sz w:val="24"/>
            <w:szCs w:val="24"/>
          </w:rPr>
          <w:fldChar w:fldCharType="end"/>
        </w:r>
      </w:p>
    </w:sdtContent>
  </w:sdt>
  <w:p w:rsidR="00DE39B9" w:rsidRDefault="00DE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2D" w:rsidRDefault="006B5D2D" w:rsidP="007157E8">
      <w:pPr>
        <w:spacing w:after="0" w:line="240" w:lineRule="auto"/>
      </w:pPr>
      <w:r>
        <w:separator/>
      </w:r>
    </w:p>
  </w:footnote>
  <w:footnote w:type="continuationSeparator" w:id="0">
    <w:p w:rsidR="006B5D2D" w:rsidRDefault="006B5D2D" w:rsidP="00715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9"/>
  </w:num>
  <w:num w:numId="6">
    <w:abstractNumId w:val="1"/>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4"/>
  </w:num>
  <w:num w:numId="11">
    <w:abstractNumId w:val="16"/>
  </w:num>
  <w:num w:numId="12">
    <w:abstractNumId w:val="18"/>
  </w:num>
  <w:num w:numId="13">
    <w:abstractNumId w:val="11"/>
  </w:num>
  <w:num w:numId="14">
    <w:abstractNumId w:val="17"/>
  </w:num>
  <w:num w:numId="15">
    <w:abstractNumId w:val="12"/>
  </w:num>
  <w:num w:numId="16">
    <w:abstractNumId w:val="7"/>
  </w:num>
  <w:num w:numId="17">
    <w:abstractNumId w:val="0"/>
  </w:num>
  <w:num w:numId="18">
    <w:abstractNumId w:val="14"/>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5F"/>
    <w:rsid w:val="00003271"/>
    <w:rsid w:val="00003823"/>
    <w:rsid w:val="000152D7"/>
    <w:rsid w:val="00031343"/>
    <w:rsid w:val="00034F1B"/>
    <w:rsid w:val="000460DB"/>
    <w:rsid w:val="00055CF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7BFE"/>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3001"/>
    <w:rsid w:val="002A6438"/>
    <w:rsid w:val="002B05E8"/>
    <w:rsid w:val="002B4943"/>
    <w:rsid w:val="002B674C"/>
    <w:rsid w:val="002C0442"/>
    <w:rsid w:val="002C356D"/>
    <w:rsid w:val="002C51CA"/>
    <w:rsid w:val="002C6B3F"/>
    <w:rsid w:val="002D18D4"/>
    <w:rsid w:val="002D1EBF"/>
    <w:rsid w:val="002D4665"/>
    <w:rsid w:val="002D7D11"/>
    <w:rsid w:val="002E6925"/>
    <w:rsid w:val="002F3DA7"/>
    <w:rsid w:val="00301581"/>
    <w:rsid w:val="00314A98"/>
    <w:rsid w:val="00315892"/>
    <w:rsid w:val="003253A1"/>
    <w:rsid w:val="00351754"/>
    <w:rsid w:val="0035384B"/>
    <w:rsid w:val="00356656"/>
    <w:rsid w:val="00356941"/>
    <w:rsid w:val="0036696F"/>
    <w:rsid w:val="00370879"/>
    <w:rsid w:val="00371164"/>
    <w:rsid w:val="003769BC"/>
    <w:rsid w:val="003837B3"/>
    <w:rsid w:val="00387B96"/>
    <w:rsid w:val="00387DF4"/>
    <w:rsid w:val="00393F59"/>
    <w:rsid w:val="003A12D2"/>
    <w:rsid w:val="003B545A"/>
    <w:rsid w:val="003B59AB"/>
    <w:rsid w:val="003B77A1"/>
    <w:rsid w:val="003C54D4"/>
    <w:rsid w:val="003D0A85"/>
    <w:rsid w:val="003D4352"/>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2B36"/>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E7E"/>
    <w:rsid w:val="00602BF8"/>
    <w:rsid w:val="006078CB"/>
    <w:rsid w:val="00611F60"/>
    <w:rsid w:val="00623D1C"/>
    <w:rsid w:val="00624067"/>
    <w:rsid w:val="0062754B"/>
    <w:rsid w:val="00632D5F"/>
    <w:rsid w:val="006401E0"/>
    <w:rsid w:val="00640262"/>
    <w:rsid w:val="00653010"/>
    <w:rsid w:val="0065607D"/>
    <w:rsid w:val="00656608"/>
    <w:rsid w:val="00662A5B"/>
    <w:rsid w:val="006660FD"/>
    <w:rsid w:val="00674613"/>
    <w:rsid w:val="006746BC"/>
    <w:rsid w:val="00685921"/>
    <w:rsid w:val="00690ACD"/>
    <w:rsid w:val="00691129"/>
    <w:rsid w:val="006914F7"/>
    <w:rsid w:val="006926EB"/>
    <w:rsid w:val="006928B0"/>
    <w:rsid w:val="00694E0C"/>
    <w:rsid w:val="00695356"/>
    <w:rsid w:val="006B3757"/>
    <w:rsid w:val="006B4B8F"/>
    <w:rsid w:val="006B5439"/>
    <w:rsid w:val="006B5D2D"/>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914BE"/>
    <w:rsid w:val="00791C3D"/>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47885"/>
    <w:rsid w:val="00D62DF4"/>
    <w:rsid w:val="00D659A0"/>
    <w:rsid w:val="00D678B1"/>
    <w:rsid w:val="00D72D51"/>
    <w:rsid w:val="00D72DB8"/>
    <w:rsid w:val="00D8130A"/>
    <w:rsid w:val="00D82AF7"/>
    <w:rsid w:val="00D8524E"/>
    <w:rsid w:val="00D85613"/>
    <w:rsid w:val="00D90D9B"/>
    <w:rsid w:val="00D93540"/>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2DDF-4A1A-45E9-AA6B-68D658C2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UCI_Employee</cp:lastModifiedBy>
  <cp:revision>2</cp:revision>
  <cp:lastPrinted>2019-02-14T17:23:00Z</cp:lastPrinted>
  <dcterms:created xsi:type="dcterms:W3CDTF">2019-03-19T21:25:00Z</dcterms:created>
  <dcterms:modified xsi:type="dcterms:W3CDTF">2019-03-19T21:25:00Z</dcterms:modified>
</cp:coreProperties>
</file>