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9720" w14:textId="7FD240D7" w:rsidR="008B7486" w:rsidRDefault="00543CD1" w:rsidP="008B7486">
      <w:pPr>
        <w:tabs>
          <w:tab w:val="left" w:pos="1692"/>
        </w:tabs>
        <w:spacing w:after="0" w:line="240" w:lineRule="auto"/>
        <w:jc w:val="center"/>
        <w:rPr>
          <w:b/>
          <w:sz w:val="32"/>
          <w:szCs w:val="32"/>
        </w:rPr>
      </w:pPr>
      <w:r>
        <w:rPr>
          <w:noProof/>
          <w:color w:val="1F497D"/>
        </w:rPr>
        <w:drawing>
          <wp:anchor distT="0" distB="0" distL="114300" distR="114300" simplePos="0" relativeHeight="251659264" behindDoc="0" locked="0" layoutInCell="1" allowOverlap="1" wp14:anchorId="400E740A" wp14:editId="03D81D79">
            <wp:simplePos x="0" y="0"/>
            <wp:positionH relativeFrom="column">
              <wp:posOffset>2179320</wp:posOffset>
            </wp:positionH>
            <wp:positionV relativeFrom="paragraph">
              <wp:posOffset>-403860</wp:posOffset>
            </wp:positionV>
            <wp:extent cx="1617069" cy="1378926"/>
            <wp:effectExtent l="0" t="0" r="254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F6D634" w14:textId="5E8AE3B0" w:rsidR="008B7486" w:rsidRDefault="008B7486" w:rsidP="008B7486">
      <w:pPr>
        <w:tabs>
          <w:tab w:val="left" w:pos="1692"/>
        </w:tabs>
        <w:spacing w:after="0" w:line="240" w:lineRule="auto"/>
        <w:jc w:val="center"/>
        <w:rPr>
          <w:b/>
          <w:sz w:val="32"/>
          <w:szCs w:val="32"/>
        </w:rPr>
      </w:pPr>
    </w:p>
    <w:p w14:paraId="1220A768" w14:textId="77777777" w:rsidR="008B7486" w:rsidRDefault="008B7486" w:rsidP="008B7486">
      <w:pPr>
        <w:tabs>
          <w:tab w:val="left" w:pos="1692"/>
        </w:tabs>
        <w:spacing w:after="0" w:line="240" w:lineRule="auto"/>
        <w:jc w:val="center"/>
        <w:rPr>
          <w:b/>
          <w:sz w:val="32"/>
          <w:szCs w:val="32"/>
        </w:rPr>
      </w:pPr>
    </w:p>
    <w:p w14:paraId="761368A4" w14:textId="5DC3A453" w:rsidR="008B7486" w:rsidRPr="00543CD1" w:rsidRDefault="008B7486" w:rsidP="008B7486">
      <w:pPr>
        <w:tabs>
          <w:tab w:val="left" w:pos="1692"/>
        </w:tabs>
        <w:spacing w:after="0" w:line="240" w:lineRule="auto"/>
        <w:jc w:val="center"/>
        <w:rPr>
          <w:b/>
          <w:sz w:val="44"/>
          <w:szCs w:val="32"/>
        </w:rPr>
      </w:pPr>
    </w:p>
    <w:p w14:paraId="1CE0F910" w14:textId="77777777" w:rsidR="000331A0" w:rsidRDefault="000331A0" w:rsidP="000331A0">
      <w:pPr>
        <w:tabs>
          <w:tab w:val="left" w:pos="1692"/>
        </w:tabs>
        <w:spacing w:after="0" w:line="240" w:lineRule="auto"/>
        <w:jc w:val="center"/>
        <w:rPr>
          <w:rFonts w:eastAsiaTheme="minorEastAsia"/>
          <w:b/>
          <w:bCs/>
          <w:kern w:val="24"/>
          <w:sz w:val="32"/>
          <w:szCs w:val="32"/>
        </w:rPr>
      </w:pPr>
      <w:r>
        <w:rPr>
          <w:rFonts w:eastAsiaTheme="minorEastAsia"/>
          <w:b/>
          <w:bCs/>
          <w:kern w:val="24"/>
          <w:sz w:val="32"/>
          <w:szCs w:val="32"/>
        </w:rPr>
        <w:t xml:space="preserve">Roadmap: Key Strategies for </w:t>
      </w:r>
    </w:p>
    <w:p w14:paraId="6DA3AA5E" w14:textId="714C72E7" w:rsidR="000331A0" w:rsidRDefault="000331A0" w:rsidP="000331A0">
      <w:pPr>
        <w:tabs>
          <w:tab w:val="left" w:pos="1692"/>
        </w:tabs>
        <w:spacing w:after="0" w:line="240" w:lineRule="auto"/>
        <w:jc w:val="center"/>
        <w:rPr>
          <w:rFonts w:eastAsiaTheme="minorEastAsia"/>
          <w:b/>
          <w:bCs/>
          <w:kern w:val="24"/>
          <w:sz w:val="32"/>
          <w:szCs w:val="32"/>
        </w:rPr>
      </w:pPr>
      <w:r w:rsidRPr="000331A0">
        <w:rPr>
          <w:rFonts w:eastAsiaTheme="minorEastAsia"/>
          <w:b/>
          <w:bCs/>
          <w:kern w:val="24"/>
          <w:sz w:val="32"/>
          <w:szCs w:val="32"/>
        </w:rPr>
        <w:t>Preventing COVID-19 in Nursing Homes</w:t>
      </w:r>
    </w:p>
    <w:p w14:paraId="6965CD24" w14:textId="77777777" w:rsidR="008B7486" w:rsidRDefault="008B7486" w:rsidP="008B7486">
      <w:pPr>
        <w:spacing w:after="0" w:line="240" w:lineRule="auto"/>
        <w:jc w:val="center"/>
        <w:rPr>
          <w:b/>
        </w:rPr>
      </w:pPr>
    </w:p>
    <w:p w14:paraId="6A81D9F2" w14:textId="0A63410A" w:rsidR="00B93EC1" w:rsidRDefault="00B93EC1">
      <w:pPr>
        <w:spacing w:after="0" w:line="240" w:lineRule="auto"/>
        <w:rPr>
          <w:rFonts w:eastAsia="Calibri" w:cs="Calibri"/>
          <w:b/>
          <w:bCs/>
          <w:color w:val="9C3030"/>
          <w:sz w:val="28"/>
          <w:szCs w:val="28"/>
        </w:rPr>
      </w:pPr>
      <w:r w:rsidRPr="008B7486">
        <w:rPr>
          <w:rFonts w:eastAsia="Calibri" w:cs="Calibri"/>
          <w:b/>
          <w:bCs/>
          <w:color w:val="9C3030"/>
          <w:sz w:val="28"/>
          <w:szCs w:val="28"/>
        </w:rPr>
        <w:t>What strategies should our facility use to</w:t>
      </w:r>
      <w:r w:rsidR="0032697D" w:rsidRPr="008B7486">
        <w:rPr>
          <w:rFonts w:eastAsia="Calibri" w:cs="Calibri"/>
          <w:b/>
          <w:bCs/>
          <w:color w:val="9C3030"/>
          <w:sz w:val="28"/>
          <w:szCs w:val="28"/>
        </w:rPr>
        <w:t xml:space="preserve"> prevent the spread of COVID-19</w:t>
      </w:r>
      <w:r w:rsidRPr="008B7486">
        <w:rPr>
          <w:rFonts w:eastAsia="Calibri" w:cs="Calibri"/>
          <w:b/>
          <w:bCs/>
          <w:color w:val="9C3030"/>
          <w:sz w:val="28"/>
          <w:szCs w:val="28"/>
        </w:rPr>
        <w:t>?</w:t>
      </w:r>
    </w:p>
    <w:p w14:paraId="1CC2E5FD" w14:textId="77777777" w:rsidR="0086226B" w:rsidRPr="00E93A25" w:rsidRDefault="0086226B">
      <w:pPr>
        <w:spacing w:after="0" w:line="240" w:lineRule="auto"/>
        <w:rPr>
          <w:rFonts w:eastAsia="Calibri" w:cs="Calibri"/>
          <w:b/>
          <w:bCs/>
          <w:color w:val="9C3030"/>
          <w:sz w:val="4"/>
          <w:szCs w:val="4"/>
        </w:rPr>
      </w:pPr>
    </w:p>
    <w:p w14:paraId="717FA30E" w14:textId="7BFDEE14" w:rsidR="00B35788" w:rsidRPr="0086226B" w:rsidRDefault="00D667FB">
      <w:pPr>
        <w:spacing w:after="0" w:line="240" w:lineRule="auto"/>
        <w:rPr>
          <w:rFonts w:eastAsia="Calibri" w:cs="Calibri"/>
          <w:b/>
          <w:bCs/>
          <w:sz w:val="24"/>
          <w:szCs w:val="28"/>
        </w:rPr>
      </w:pPr>
      <w:r w:rsidRPr="0086226B">
        <w:rPr>
          <w:rFonts w:eastAsia="Calibri" w:cs="Calibri"/>
          <w:b/>
          <w:bCs/>
          <w:sz w:val="24"/>
          <w:szCs w:val="28"/>
        </w:rPr>
        <w:t>All of the following</w:t>
      </w:r>
      <w:r w:rsidR="00B35788" w:rsidRPr="0086226B">
        <w:rPr>
          <w:rFonts w:eastAsia="Calibri" w:cs="Calibri"/>
          <w:b/>
          <w:bCs/>
          <w:sz w:val="24"/>
          <w:szCs w:val="28"/>
        </w:rPr>
        <w:t xml:space="preserve"> strategies should be used:</w:t>
      </w:r>
    </w:p>
    <w:p w14:paraId="57A366EE" w14:textId="77777777" w:rsidR="0086226B" w:rsidRPr="000331A0" w:rsidRDefault="0086226B">
      <w:pPr>
        <w:spacing w:after="0" w:line="240" w:lineRule="auto"/>
        <w:rPr>
          <w:rFonts w:eastAsia="Calibri" w:cs="Calibri"/>
          <w:bCs/>
          <w:sz w:val="24"/>
          <w:szCs w:val="24"/>
        </w:rPr>
      </w:pPr>
    </w:p>
    <w:p w14:paraId="77019C65" w14:textId="01515B51" w:rsidR="00452D23" w:rsidRPr="003A4F39" w:rsidRDefault="00E80C1C" w:rsidP="003A4F39">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 xml:space="preserve">#1 </w:t>
      </w:r>
      <w:r w:rsidR="00452D23" w:rsidRPr="003A4F39">
        <w:rPr>
          <w:rFonts w:eastAsia="Calibri" w:cs="Calibri"/>
          <w:b/>
          <w:bCs/>
          <w:color w:val="0070C0"/>
          <w:sz w:val="24"/>
          <w:szCs w:val="24"/>
        </w:rPr>
        <w:t>Universal Staff Screening</w:t>
      </w:r>
    </w:p>
    <w:p w14:paraId="5E62E283" w14:textId="7AAEC1B2" w:rsidR="007F1A5E" w:rsidRPr="003A4F39" w:rsidRDefault="007658F6" w:rsidP="003A4F39">
      <w:pPr>
        <w:pStyle w:val="ListParagraph"/>
        <w:spacing w:after="0" w:line="240" w:lineRule="auto"/>
        <w:rPr>
          <w:rFonts w:eastAsia="Calibri" w:cs="Calibri"/>
          <w:b/>
          <w:bCs/>
          <w:sz w:val="24"/>
          <w:szCs w:val="24"/>
        </w:rPr>
        <w:sectPr w:rsidR="007F1A5E" w:rsidRPr="003A4F39" w:rsidSect="00F14527">
          <w:headerReference w:type="default" r:id="rId10"/>
          <w:footerReference w:type="default" r:id="rId11"/>
          <w:pgSz w:w="12240" w:h="15840"/>
          <w:pgMar w:top="1440" w:right="1440" w:bottom="1440" w:left="1440" w:header="720" w:footer="27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F9796A">
        <w:rPr>
          <w:rFonts w:eastAsia="Calibri" w:cs="Calibri"/>
          <w:bCs/>
          <w:sz w:val="24"/>
          <w:szCs w:val="24"/>
        </w:rPr>
        <w:t xml:space="preserve">Actively </w:t>
      </w:r>
      <w:r w:rsidRPr="00972FFD">
        <w:rPr>
          <w:rFonts w:eastAsia="Calibri" w:cs="Calibri"/>
          <w:bCs/>
          <w:sz w:val="24"/>
          <w:szCs w:val="24"/>
        </w:rPr>
        <w:t xml:space="preserve">monitor </w:t>
      </w:r>
      <w:r w:rsidRPr="00DE1B29">
        <w:rPr>
          <w:rFonts w:eastAsia="Calibri" w:cs="Calibri"/>
          <w:b/>
          <w:bCs/>
          <w:color w:val="0070C0"/>
          <w:sz w:val="24"/>
          <w:szCs w:val="24"/>
          <w:u w:val="single"/>
        </w:rPr>
        <w:t xml:space="preserve">all </w:t>
      </w:r>
      <w:r w:rsidR="00972FFD" w:rsidRPr="00DE1B29">
        <w:rPr>
          <w:rFonts w:eastAsia="Calibri" w:cs="Calibri"/>
          <w:b/>
          <w:bCs/>
          <w:color w:val="0070C0"/>
          <w:sz w:val="24"/>
          <w:szCs w:val="24"/>
          <w:u w:val="single"/>
        </w:rPr>
        <w:t xml:space="preserve">staff </w:t>
      </w:r>
      <w:r w:rsidRPr="00DE1B29">
        <w:rPr>
          <w:rFonts w:eastAsia="Calibri" w:cs="Calibri"/>
          <w:b/>
          <w:bCs/>
          <w:color w:val="0070C0"/>
          <w:sz w:val="24"/>
          <w:szCs w:val="24"/>
          <w:u w:val="single"/>
        </w:rPr>
        <w:t>daily</w:t>
      </w:r>
      <w:r w:rsidRPr="00DE1B29">
        <w:rPr>
          <w:rFonts w:eastAsia="Calibri" w:cs="Calibri"/>
          <w:bCs/>
          <w:color w:val="0070C0"/>
          <w:sz w:val="24"/>
          <w:szCs w:val="24"/>
        </w:rPr>
        <w:t xml:space="preserve"> </w:t>
      </w:r>
      <w:r w:rsidRPr="00972FFD">
        <w:rPr>
          <w:rFonts w:eastAsia="Calibri" w:cs="Calibri"/>
          <w:bCs/>
          <w:sz w:val="24"/>
          <w:szCs w:val="24"/>
        </w:rPr>
        <w:t>for fever and symptoms</w:t>
      </w:r>
      <w:r w:rsidRPr="00F9796A">
        <w:rPr>
          <w:rFonts w:eastAsia="Calibri" w:cs="Calibri"/>
          <w:bCs/>
          <w:sz w:val="24"/>
          <w:szCs w:val="24"/>
        </w:rPr>
        <w:t xml:space="preserve"> of COVI</w:t>
      </w:r>
      <w:bookmarkStart w:id="0" w:name="_GoBack"/>
      <w:bookmarkEnd w:id="0"/>
      <w:r w:rsidRPr="00F9796A">
        <w:rPr>
          <w:rFonts w:eastAsia="Calibri" w:cs="Calibri"/>
          <w:bCs/>
          <w:sz w:val="24"/>
          <w:szCs w:val="24"/>
        </w:rPr>
        <w:t>D-19</w:t>
      </w:r>
      <w:r w:rsidR="003A4F39">
        <w:rPr>
          <w:rFonts w:eastAsia="Calibri" w:cs="Calibri"/>
          <w:bCs/>
          <w:sz w:val="24"/>
          <w:szCs w:val="24"/>
        </w:rPr>
        <w:t xml:space="preserve">. </w:t>
      </w:r>
      <w:r w:rsidR="008366A9">
        <w:rPr>
          <w:rFonts w:eastAsia="Calibri" w:cs="Calibri"/>
          <w:bCs/>
          <w:sz w:val="24"/>
          <w:szCs w:val="24"/>
        </w:rPr>
        <w:t xml:space="preserve">If </w:t>
      </w:r>
      <w:r w:rsidR="006A42C7">
        <w:rPr>
          <w:rFonts w:eastAsia="Calibri" w:cs="Calibri"/>
          <w:bCs/>
          <w:sz w:val="24"/>
          <w:szCs w:val="24"/>
        </w:rPr>
        <w:t xml:space="preserve">any </w:t>
      </w:r>
      <w:r w:rsidR="008366A9">
        <w:rPr>
          <w:rFonts w:eastAsia="Calibri" w:cs="Calibri"/>
          <w:bCs/>
          <w:sz w:val="24"/>
          <w:szCs w:val="24"/>
        </w:rPr>
        <w:t>staff screen</w:t>
      </w:r>
      <w:r w:rsidR="006A42C7">
        <w:rPr>
          <w:rFonts w:eastAsia="Calibri" w:cs="Calibri"/>
          <w:bCs/>
          <w:sz w:val="24"/>
          <w:szCs w:val="24"/>
        </w:rPr>
        <w:t>s</w:t>
      </w:r>
      <w:r w:rsidR="008366A9">
        <w:rPr>
          <w:rFonts w:eastAsia="Calibri" w:cs="Calibri"/>
          <w:bCs/>
          <w:sz w:val="24"/>
          <w:szCs w:val="24"/>
        </w:rPr>
        <w:t xml:space="preserve"> positive</w:t>
      </w:r>
      <w:r w:rsidR="00ED5AF0">
        <w:rPr>
          <w:rFonts w:eastAsia="Calibri" w:cs="Calibri"/>
          <w:bCs/>
          <w:sz w:val="24"/>
          <w:szCs w:val="24"/>
        </w:rPr>
        <w:t xml:space="preserve"> for any fever or symptoms</w:t>
      </w:r>
      <w:r w:rsidR="008366A9">
        <w:rPr>
          <w:rFonts w:eastAsia="Calibri" w:cs="Calibri"/>
          <w:bCs/>
          <w:sz w:val="24"/>
          <w:szCs w:val="24"/>
        </w:rPr>
        <w:t>, they should</w:t>
      </w:r>
      <w:r w:rsidR="0070171D">
        <w:rPr>
          <w:rFonts w:eastAsia="Calibri" w:cs="Calibri"/>
          <w:bCs/>
          <w:sz w:val="24"/>
          <w:szCs w:val="24"/>
        </w:rPr>
        <w:t xml:space="preserve"> be tested for COVID-19 and sent</w:t>
      </w:r>
      <w:r w:rsidR="008366A9">
        <w:rPr>
          <w:rFonts w:eastAsia="Calibri" w:cs="Calibri"/>
          <w:bCs/>
          <w:sz w:val="24"/>
          <w:szCs w:val="24"/>
        </w:rPr>
        <w:t xml:space="preserve"> home to recover</w:t>
      </w:r>
      <w:r w:rsidR="00D5399F">
        <w:rPr>
          <w:rFonts w:eastAsia="Calibri" w:cs="Calibri"/>
          <w:bCs/>
          <w:sz w:val="24"/>
          <w:szCs w:val="24"/>
        </w:rPr>
        <w:t>. S</w:t>
      </w:r>
      <w:r w:rsidR="00CB66F3">
        <w:rPr>
          <w:rFonts w:eastAsia="Calibri" w:cs="Calibri"/>
          <w:bCs/>
          <w:sz w:val="24"/>
          <w:szCs w:val="24"/>
        </w:rPr>
        <w:t xml:space="preserve">ee </w:t>
      </w:r>
      <w:r w:rsidR="00CB66F3" w:rsidRPr="005669F4">
        <w:rPr>
          <w:rFonts w:eastAsia="Calibri" w:cs="Calibri"/>
          <w:bCs/>
          <w:i/>
          <w:sz w:val="24"/>
          <w:szCs w:val="24"/>
        </w:rPr>
        <w:t>“When You Have COVID-19 Cases in Your Nursing Home</w:t>
      </w:r>
      <w:r w:rsidR="00D6111B">
        <w:rPr>
          <w:rFonts w:eastAsia="Calibri" w:cs="Calibri"/>
          <w:bCs/>
          <w:i/>
          <w:sz w:val="24"/>
          <w:szCs w:val="24"/>
        </w:rPr>
        <w:t xml:space="preserve">.” </w:t>
      </w:r>
      <w:r w:rsidR="003A4F39">
        <w:rPr>
          <w:rFonts w:eastAsia="Calibri" w:cs="Calibri"/>
          <w:bCs/>
          <w:sz w:val="24"/>
          <w:szCs w:val="24"/>
        </w:rPr>
        <w:t>Upon entry, obtain staff temperature using a touchless thermometer. In addition</w:t>
      </w:r>
      <w:r w:rsidR="002D3696">
        <w:rPr>
          <w:rFonts w:eastAsia="Calibri" w:cs="Calibri"/>
          <w:bCs/>
          <w:sz w:val="24"/>
          <w:szCs w:val="24"/>
        </w:rPr>
        <w:t>,</w:t>
      </w:r>
      <w:r w:rsidR="003A4F39">
        <w:rPr>
          <w:rFonts w:eastAsia="Calibri" w:cs="Calibri"/>
          <w:bCs/>
          <w:sz w:val="24"/>
          <w:szCs w:val="24"/>
        </w:rPr>
        <w:t xml:space="preserve"> inquire about any of the following:</w:t>
      </w:r>
    </w:p>
    <w:p w14:paraId="61F35029" w14:textId="77777777" w:rsidR="00F9796A" w:rsidRPr="008B7486" w:rsidRDefault="00F9796A">
      <w:pPr>
        <w:pStyle w:val="ListParagraph"/>
        <w:numPr>
          <w:ilvl w:val="0"/>
          <w:numId w:val="25"/>
        </w:numPr>
        <w:spacing w:after="0" w:line="240" w:lineRule="auto"/>
        <w:ind w:left="180"/>
        <w:rPr>
          <w:rFonts w:cstheme="minorHAnsi"/>
          <w:sz w:val="24"/>
          <w:szCs w:val="24"/>
        </w:rPr>
      </w:pPr>
      <w:r w:rsidRPr="008B7486">
        <w:rPr>
          <w:rFonts w:cstheme="minorHAnsi"/>
          <w:sz w:val="24"/>
          <w:szCs w:val="24"/>
        </w:rPr>
        <w:t xml:space="preserve">Fever </w:t>
      </w:r>
      <m:oMath>
        <m:r>
          <w:rPr>
            <w:rFonts w:ascii="Cambria Math" w:hAnsi="Cambria Math" w:cstheme="minorHAnsi"/>
            <w:sz w:val="24"/>
            <w:szCs w:val="24"/>
          </w:rPr>
          <m:t>≥</m:t>
        </m:r>
      </m:oMath>
      <w:r w:rsidRPr="008B7486">
        <w:rPr>
          <w:rFonts w:eastAsiaTheme="minorEastAsia" w:cstheme="minorHAnsi"/>
          <w:sz w:val="24"/>
          <w:szCs w:val="24"/>
        </w:rPr>
        <w:t xml:space="preserve"> 99.0</w:t>
      </w:r>
    </w:p>
    <w:p w14:paraId="4E571746" w14:textId="77777777" w:rsidR="00F9796A" w:rsidRPr="008B7486" w:rsidRDefault="00F9796A">
      <w:pPr>
        <w:pStyle w:val="ListParagraph"/>
        <w:numPr>
          <w:ilvl w:val="0"/>
          <w:numId w:val="25"/>
        </w:numPr>
        <w:spacing w:after="0" w:line="240" w:lineRule="auto"/>
        <w:ind w:left="180"/>
        <w:rPr>
          <w:rFonts w:cstheme="minorHAnsi"/>
          <w:sz w:val="24"/>
          <w:szCs w:val="24"/>
        </w:rPr>
      </w:pPr>
      <w:r w:rsidRPr="008B7486">
        <w:rPr>
          <w:rFonts w:cstheme="minorHAnsi"/>
          <w:sz w:val="24"/>
          <w:szCs w:val="24"/>
        </w:rPr>
        <w:t>Chills</w:t>
      </w:r>
    </w:p>
    <w:p w14:paraId="7E24C539"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New cough</w:t>
      </w:r>
    </w:p>
    <w:p w14:paraId="63AF1204"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New shortness of breath</w:t>
      </w:r>
    </w:p>
    <w:p w14:paraId="4E531C76"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Muscle aches</w:t>
      </w:r>
    </w:p>
    <w:p w14:paraId="6577C21E"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Unexpected fatigue</w:t>
      </w:r>
    </w:p>
    <w:p w14:paraId="3E5EDE47"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 xml:space="preserve">Sore throat </w:t>
      </w:r>
    </w:p>
    <w:p w14:paraId="58821A6A"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Loss of taste or smell</w:t>
      </w:r>
    </w:p>
    <w:p w14:paraId="123C3F6F"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Headache</w:t>
      </w:r>
    </w:p>
    <w:p w14:paraId="2C5A4085"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Diarrhea</w:t>
      </w:r>
    </w:p>
    <w:p w14:paraId="1D69F4D4"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Vomiting</w:t>
      </w:r>
    </w:p>
    <w:p w14:paraId="04E21993" w14:textId="77777777" w:rsidR="00F9796A" w:rsidRPr="008B7486" w:rsidRDefault="00F9796A">
      <w:pPr>
        <w:pStyle w:val="ListParagraph"/>
        <w:numPr>
          <w:ilvl w:val="0"/>
          <w:numId w:val="25"/>
        </w:numPr>
        <w:spacing w:after="0" w:line="240" w:lineRule="auto"/>
        <w:ind w:left="180"/>
        <w:rPr>
          <w:rFonts w:cstheme="minorHAnsi"/>
          <w:b/>
          <w:sz w:val="24"/>
          <w:szCs w:val="24"/>
        </w:rPr>
      </w:pPr>
      <w:r w:rsidRPr="008B7486">
        <w:rPr>
          <w:rFonts w:cstheme="minorHAnsi"/>
          <w:sz w:val="24"/>
          <w:szCs w:val="24"/>
        </w:rPr>
        <w:t>Nausea</w:t>
      </w:r>
    </w:p>
    <w:p w14:paraId="05ADD012" w14:textId="400C9B6D" w:rsidR="007F1A5E" w:rsidRPr="003A3DB1" w:rsidRDefault="00F9796A" w:rsidP="008B7486">
      <w:pPr>
        <w:pStyle w:val="Header"/>
        <w:numPr>
          <w:ilvl w:val="0"/>
          <w:numId w:val="25"/>
        </w:numPr>
        <w:tabs>
          <w:tab w:val="clear" w:pos="4680"/>
          <w:tab w:val="clear" w:pos="9360"/>
        </w:tabs>
        <w:ind w:left="180"/>
        <w:contextualSpacing/>
        <w:rPr>
          <w:rFonts w:eastAsiaTheme="minorEastAsia"/>
          <w:sz w:val="24"/>
          <w:szCs w:val="24"/>
        </w:rPr>
      </w:pPr>
      <w:r w:rsidRPr="008B7486">
        <w:rPr>
          <w:rFonts w:cstheme="minorHAnsi"/>
          <w:sz w:val="24"/>
          <w:szCs w:val="24"/>
        </w:rPr>
        <w:t>Other cold symptoms</w:t>
      </w:r>
    </w:p>
    <w:p w14:paraId="3EB37C30" w14:textId="06B0243E" w:rsidR="003A3DB1" w:rsidRDefault="003A3DB1" w:rsidP="003A3DB1">
      <w:pPr>
        <w:pStyle w:val="Header"/>
        <w:tabs>
          <w:tab w:val="clear" w:pos="4680"/>
          <w:tab w:val="clear" w:pos="9360"/>
        </w:tabs>
        <w:contextualSpacing/>
        <w:rPr>
          <w:rFonts w:cstheme="minorHAnsi"/>
          <w:sz w:val="24"/>
          <w:szCs w:val="24"/>
        </w:rPr>
      </w:pPr>
    </w:p>
    <w:p w14:paraId="2E6B1A18" w14:textId="77777777" w:rsidR="003A3DB1" w:rsidRPr="008B7486" w:rsidRDefault="003A3DB1" w:rsidP="003A3DB1">
      <w:pPr>
        <w:pStyle w:val="Header"/>
        <w:tabs>
          <w:tab w:val="clear" w:pos="4680"/>
          <w:tab w:val="clear" w:pos="9360"/>
        </w:tabs>
        <w:contextualSpacing/>
        <w:rPr>
          <w:rFonts w:eastAsiaTheme="minorEastAsia"/>
          <w:sz w:val="24"/>
          <w:szCs w:val="24"/>
        </w:rPr>
        <w:sectPr w:rsidR="003A3DB1" w:rsidRPr="008B7486" w:rsidSect="008B7486">
          <w:headerReference w:type="default" r:id="rId12"/>
          <w:footerReference w:type="default" r:id="rId13"/>
          <w:type w:val="continuous"/>
          <w:pgSz w:w="12240" w:h="15840"/>
          <w:pgMar w:top="1440" w:right="1440" w:bottom="1440" w:left="279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2DA08FB7" w14:textId="77777777" w:rsidR="007F1A5E" w:rsidRPr="008B7486" w:rsidRDefault="007F1A5E" w:rsidP="008B7486">
      <w:pPr>
        <w:pStyle w:val="ListParagraph"/>
        <w:numPr>
          <w:ilvl w:val="0"/>
          <w:numId w:val="25"/>
        </w:numPr>
        <w:spacing w:after="0" w:line="240" w:lineRule="auto"/>
        <w:rPr>
          <w:rFonts w:eastAsia="Calibri" w:cs="Calibri"/>
          <w:bCs/>
          <w:sz w:val="24"/>
          <w:szCs w:val="24"/>
        </w:rPr>
        <w:sectPr w:rsidR="007F1A5E" w:rsidRPr="008B7486" w:rsidSect="008B7486">
          <w:type w:val="continuous"/>
          <w:pgSz w:w="12240" w:h="15840"/>
          <w:pgMar w:top="1440" w:right="1440" w:bottom="1440" w:left="1440" w:header="720" w:footer="274"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360"/>
          <w:docGrid w:linePitch="360"/>
        </w:sectPr>
      </w:pPr>
    </w:p>
    <w:p w14:paraId="4B00F219" w14:textId="406EA9FF" w:rsidR="005B36AB" w:rsidRPr="003A4F39" w:rsidRDefault="00C52680" w:rsidP="005B36AB">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 xml:space="preserve">#2 </w:t>
      </w:r>
      <w:r w:rsidR="003A65A4">
        <w:rPr>
          <w:rFonts w:eastAsia="Calibri" w:cs="Calibri"/>
          <w:b/>
          <w:bCs/>
          <w:color w:val="0070C0"/>
          <w:sz w:val="24"/>
          <w:szCs w:val="24"/>
        </w:rPr>
        <w:t>Universal Resident</w:t>
      </w:r>
      <w:r w:rsidR="005B36AB" w:rsidRPr="003A4F39">
        <w:rPr>
          <w:rFonts w:eastAsia="Calibri" w:cs="Calibri"/>
          <w:b/>
          <w:bCs/>
          <w:color w:val="0070C0"/>
          <w:sz w:val="24"/>
          <w:szCs w:val="24"/>
        </w:rPr>
        <w:t xml:space="preserve"> Screening</w:t>
      </w:r>
    </w:p>
    <w:p w14:paraId="42C79855" w14:textId="54EA405E" w:rsidR="00F13643" w:rsidRDefault="005B36AB" w:rsidP="00C77FAE">
      <w:pPr>
        <w:pStyle w:val="ListParagraph"/>
        <w:spacing w:after="0" w:line="240" w:lineRule="auto"/>
        <w:rPr>
          <w:rFonts w:eastAsia="Calibri" w:cs="Calibri"/>
          <w:bCs/>
          <w:sz w:val="24"/>
          <w:szCs w:val="24"/>
        </w:rPr>
      </w:pPr>
      <w:r w:rsidRPr="00F9796A">
        <w:rPr>
          <w:rFonts w:eastAsia="Calibri" w:cs="Calibri"/>
          <w:bCs/>
          <w:sz w:val="24"/>
          <w:szCs w:val="24"/>
        </w:rPr>
        <w:t xml:space="preserve">Actively </w:t>
      </w:r>
      <w:r w:rsidRPr="00972FFD">
        <w:rPr>
          <w:rFonts w:eastAsia="Calibri" w:cs="Calibri"/>
          <w:bCs/>
          <w:sz w:val="24"/>
          <w:szCs w:val="24"/>
        </w:rPr>
        <w:t xml:space="preserve">monitor </w:t>
      </w:r>
      <w:r w:rsidRPr="00DE1B29">
        <w:rPr>
          <w:rFonts w:eastAsia="Calibri" w:cs="Calibri"/>
          <w:b/>
          <w:bCs/>
          <w:color w:val="0070C0"/>
          <w:sz w:val="24"/>
          <w:szCs w:val="24"/>
          <w:u w:val="single"/>
        </w:rPr>
        <w:t xml:space="preserve">all </w:t>
      </w:r>
      <w:r w:rsidR="00855B33">
        <w:rPr>
          <w:rFonts w:eastAsia="Calibri" w:cs="Calibri"/>
          <w:b/>
          <w:bCs/>
          <w:color w:val="0070C0"/>
          <w:sz w:val="24"/>
          <w:szCs w:val="24"/>
          <w:u w:val="single"/>
        </w:rPr>
        <w:t>residents</w:t>
      </w:r>
      <w:r w:rsidRPr="00DE1B29">
        <w:rPr>
          <w:rFonts w:eastAsia="Calibri" w:cs="Calibri"/>
          <w:b/>
          <w:bCs/>
          <w:color w:val="0070C0"/>
          <w:sz w:val="24"/>
          <w:szCs w:val="24"/>
          <w:u w:val="single"/>
        </w:rPr>
        <w:t xml:space="preserve"> daily</w:t>
      </w:r>
      <w:r w:rsidRPr="00DE1B29">
        <w:rPr>
          <w:rFonts w:eastAsia="Calibri" w:cs="Calibri"/>
          <w:bCs/>
          <w:color w:val="0070C0"/>
          <w:sz w:val="24"/>
          <w:szCs w:val="24"/>
        </w:rPr>
        <w:t xml:space="preserve"> </w:t>
      </w:r>
      <w:r w:rsidRPr="00972FFD">
        <w:rPr>
          <w:rFonts w:eastAsia="Calibri" w:cs="Calibri"/>
          <w:bCs/>
          <w:sz w:val="24"/>
          <w:szCs w:val="24"/>
        </w:rPr>
        <w:t>for fever and symptoms</w:t>
      </w:r>
      <w:r w:rsidRPr="00F9796A">
        <w:rPr>
          <w:rFonts w:eastAsia="Calibri" w:cs="Calibri"/>
          <w:bCs/>
          <w:sz w:val="24"/>
          <w:szCs w:val="24"/>
        </w:rPr>
        <w:t xml:space="preserve"> of COVID-19</w:t>
      </w:r>
      <w:r w:rsidR="00214D2C">
        <w:rPr>
          <w:rFonts w:eastAsia="Calibri" w:cs="Calibri"/>
          <w:bCs/>
          <w:sz w:val="24"/>
          <w:szCs w:val="24"/>
        </w:rPr>
        <w:t>,</w:t>
      </w:r>
      <w:r w:rsidR="00F50118">
        <w:rPr>
          <w:rFonts w:eastAsia="Calibri" w:cs="Calibri"/>
          <w:bCs/>
          <w:sz w:val="24"/>
          <w:szCs w:val="24"/>
        </w:rPr>
        <w:t xml:space="preserve"> as above</w:t>
      </w:r>
      <w:r>
        <w:rPr>
          <w:rFonts w:eastAsia="Calibri" w:cs="Calibri"/>
          <w:bCs/>
          <w:sz w:val="24"/>
          <w:szCs w:val="24"/>
        </w:rPr>
        <w:t xml:space="preserve">. </w:t>
      </w:r>
      <w:r w:rsidR="0069576A">
        <w:rPr>
          <w:rFonts w:eastAsia="Calibri" w:cs="Calibri"/>
          <w:bCs/>
          <w:sz w:val="24"/>
          <w:szCs w:val="24"/>
        </w:rPr>
        <w:t xml:space="preserve">If </w:t>
      </w:r>
      <w:r w:rsidR="00005B38">
        <w:rPr>
          <w:rFonts w:eastAsia="Calibri" w:cs="Calibri"/>
          <w:bCs/>
          <w:sz w:val="24"/>
          <w:szCs w:val="24"/>
        </w:rPr>
        <w:t xml:space="preserve">any of </w:t>
      </w:r>
      <w:r w:rsidR="0069576A">
        <w:rPr>
          <w:rFonts w:eastAsia="Calibri" w:cs="Calibri"/>
          <w:bCs/>
          <w:sz w:val="24"/>
          <w:szCs w:val="24"/>
        </w:rPr>
        <w:t xml:space="preserve">these symptoms are found, </w:t>
      </w:r>
      <w:r w:rsidR="003D59E4">
        <w:rPr>
          <w:rFonts w:eastAsia="Calibri" w:cs="Calibri"/>
          <w:bCs/>
          <w:sz w:val="24"/>
          <w:szCs w:val="24"/>
        </w:rPr>
        <w:t xml:space="preserve">the resident should be isolated from other residents and </w:t>
      </w:r>
      <w:r w:rsidR="006D479E">
        <w:rPr>
          <w:rFonts w:eastAsia="Calibri" w:cs="Calibri"/>
          <w:bCs/>
          <w:sz w:val="24"/>
          <w:szCs w:val="24"/>
        </w:rPr>
        <w:t xml:space="preserve">a physician should assess the resident for additional medical care needs. </w:t>
      </w:r>
      <w:r w:rsidR="00AA38A5">
        <w:rPr>
          <w:rFonts w:eastAsia="Calibri" w:cs="Calibri"/>
          <w:bCs/>
          <w:sz w:val="24"/>
          <w:szCs w:val="24"/>
        </w:rPr>
        <w:t>S</w:t>
      </w:r>
      <w:r w:rsidR="0052273F">
        <w:rPr>
          <w:rFonts w:eastAsia="Calibri" w:cs="Calibri"/>
          <w:bCs/>
          <w:sz w:val="24"/>
          <w:szCs w:val="24"/>
        </w:rPr>
        <w:t xml:space="preserve">ee </w:t>
      </w:r>
      <w:r w:rsidR="0052273F" w:rsidRPr="005669F4">
        <w:rPr>
          <w:rFonts w:eastAsia="Calibri" w:cs="Calibri"/>
          <w:bCs/>
          <w:i/>
          <w:sz w:val="24"/>
          <w:szCs w:val="24"/>
        </w:rPr>
        <w:t>“When You Have COVID-19 Cases in Your Nursing Home”</w:t>
      </w:r>
      <w:r w:rsidR="0052273F">
        <w:rPr>
          <w:rFonts w:eastAsia="Calibri" w:cs="Calibri"/>
          <w:bCs/>
          <w:sz w:val="24"/>
          <w:szCs w:val="24"/>
        </w:rPr>
        <w:t>.</w:t>
      </w:r>
    </w:p>
    <w:p w14:paraId="35B7630B" w14:textId="42F797C8" w:rsidR="005B36AB" w:rsidRDefault="005B36AB" w:rsidP="00C77FAE">
      <w:pPr>
        <w:pStyle w:val="ListParagraph"/>
        <w:spacing w:after="0" w:line="240" w:lineRule="auto"/>
        <w:rPr>
          <w:rFonts w:eastAsia="Calibri" w:cs="Calibri"/>
          <w:b/>
          <w:bCs/>
          <w:sz w:val="24"/>
          <w:szCs w:val="24"/>
        </w:rPr>
      </w:pPr>
    </w:p>
    <w:p w14:paraId="5F1657A6" w14:textId="51702DD7" w:rsidR="00F71AE6" w:rsidRPr="003A4F39" w:rsidRDefault="00B23111" w:rsidP="00F71AE6">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#3</w:t>
      </w:r>
      <w:r w:rsidR="00F71AE6">
        <w:rPr>
          <w:rFonts w:eastAsia="Calibri" w:cs="Calibri"/>
          <w:b/>
          <w:bCs/>
          <w:color w:val="0070C0"/>
          <w:sz w:val="24"/>
          <w:szCs w:val="24"/>
        </w:rPr>
        <w:t xml:space="preserve"> Universal </w:t>
      </w:r>
      <w:r w:rsidR="00742397">
        <w:rPr>
          <w:rFonts w:eastAsia="Calibri" w:cs="Calibri"/>
          <w:b/>
          <w:bCs/>
          <w:color w:val="0070C0"/>
          <w:sz w:val="24"/>
          <w:szCs w:val="24"/>
        </w:rPr>
        <w:t>Masking</w:t>
      </w:r>
    </w:p>
    <w:p w14:paraId="4221DBB9" w14:textId="19C0F2FB" w:rsidR="00A31A91" w:rsidRPr="005B3862" w:rsidRDefault="00A31A91" w:rsidP="005B3862">
      <w:pPr>
        <w:pStyle w:val="ListParagraph"/>
        <w:spacing w:after="0" w:line="240" w:lineRule="auto"/>
        <w:rPr>
          <w:rFonts w:eastAsia="Calibri" w:cs="Calibri"/>
          <w:sz w:val="24"/>
          <w:szCs w:val="24"/>
        </w:rPr>
      </w:pPr>
      <w:r w:rsidRPr="00810D24">
        <w:rPr>
          <w:rFonts w:eastAsia="Calibri" w:cs="Calibri"/>
          <w:b/>
          <w:bCs/>
          <w:sz w:val="24"/>
          <w:szCs w:val="24"/>
        </w:rPr>
        <w:t xml:space="preserve">Staff </w:t>
      </w:r>
      <w:r>
        <w:rPr>
          <w:rFonts w:eastAsia="Calibri" w:cs="Calibri"/>
          <w:bCs/>
          <w:sz w:val="24"/>
          <w:szCs w:val="24"/>
        </w:rPr>
        <w:t xml:space="preserve">should all wear a mask covering the nose and mouth whenever on nursing home premises unless they are eating while on break. </w:t>
      </w:r>
      <w:r w:rsidRPr="005B3862">
        <w:rPr>
          <w:rFonts w:eastAsia="Calibri" w:cs="Calibri"/>
          <w:sz w:val="24"/>
          <w:szCs w:val="24"/>
        </w:rPr>
        <w:t>Follow facility protocol for mask use. Staff that do not have direct contact with residents (e.g. front desk, administration, housekeeping) can wear a community cloth mask. All direct care healthcare workers</w:t>
      </w:r>
      <w:r w:rsidRPr="005B3862" w:rsidDel="00A51A03">
        <w:rPr>
          <w:rFonts w:eastAsia="Calibri" w:cs="Calibri"/>
          <w:sz w:val="24"/>
          <w:szCs w:val="24"/>
        </w:rPr>
        <w:t xml:space="preserve"> </w:t>
      </w:r>
      <w:r w:rsidRPr="005B3862">
        <w:rPr>
          <w:rFonts w:eastAsia="Calibri" w:cs="Calibri"/>
          <w:sz w:val="24"/>
          <w:szCs w:val="24"/>
        </w:rPr>
        <w:t xml:space="preserve">should wear a </w:t>
      </w:r>
      <w:r w:rsidR="00A11357">
        <w:rPr>
          <w:rFonts w:eastAsia="Calibri" w:cs="Calibri"/>
          <w:sz w:val="24"/>
          <w:szCs w:val="24"/>
        </w:rPr>
        <w:t xml:space="preserve">disposable </w:t>
      </w:r>
      <w:r w:rsidRPr="005B3862">
        <w:rPr>
          <w:rFonts w:eastAsia="Calibri" w:cs="Calibri"/>
          <w:sz w:val="24"/>
          <w:szCs w:val="24"/>
        </w:rPr>
        <w:t>standard mask</w:t>
      </w:r>
      <w:r w:rsidR="00DC28D2">
        <w:rPr>
          <w:rFonts w:eastAsia="Calibri" w:cs="Calibri"/>
          <w:sz w:val="24"/>
          <w:szCs w:val="24"/>
        </w:rPr>
        <w:t xml:space="preserve"> provided by the facility</w:t>
      </w:r>
      <w:r w:rsidRPr="005B3862">
        <w:rPr>
          <w:rFonts w:eastAsia="Calibri" w:cs="Calibri"/>
          <w:sz w:val="24"/>
          <w:szCs w:val="24"/>
        </w:rPr>
        <w:t xml:space="preserve"> during resident care activities.</w:t>
      </w:r>
    </w:p>
    <w:p w14:paraId="0B4A8160" w14:textId="66353173" w:rsidR="00810D24" w:rsidRDefault="00810D24" w:rsidP="00502E5B">
      <w:pPr>
        <w:pStyle w:val="ListParagraph"/>
        <w:spacing w:after="0" w:line="240" w:lineRule="auto"/>
        <w:rPr>
          <w:rFonts w:eastAsia="Calibri" w:cs="Calibri"/>
          <w:bCs/>
          <w:sz w:val="24"/>
          <w:szCs w:val="24"/>
        </w:rPr>
      </w:pPr>
      <w:r>
        <w:rPr>
          <w:rFonts w:eastAsia="Calibri" w:cs="Calibri"/>
          <w:b/>
          <w:bCs/>
          <w:sz w:val="24"/>
          <w:szCs w:val="24"/>
        </w:rPr>
        <w:t>Residents</w:t>
      </w:r>
      <w:r>
        <w:rPr>
          <w:rFonts w:eastAsia="Calibri" w:cs="Calibri"/>
          <w:bCs/>
          <w:sz w:val="24"/>
          <w:szCs w:val="24"/>
        </w:rPr>
        <w:t xml:space="preserve"> </w:t>
      </w:r>
      <w:r w:rsidR="00F60D4A">
        <w:rPr>
          <w:rFonts w:eastAsia="Calibri" w:cs="Calibri"/>
          <w:bCs/>
          <w:sz w:val="24"/>
          <w:szCs w:val="24"/>
        </w:rPr>
        <w:t>who can tolerate a mask</w:t>
      </w:r>
      <w:r w:rsidR="00401C74">
        <w:rPr>
          <w:rFonts w:eastAsia="Calibri" w:cs="Calibri"/>
          <w:bCs/>
          <w:sz w:val="24"/>
          <w:szCs w:val="24"/>
        </w:rPr>
        <w:t xml:space="preserve"> </w:t>
      </w:r>
      <w:r>
        <w:rPr>
          <w:rFonts w:eastAsia="Calibri" w:cs="Calibri"/>
          <w:bCs/>
          <w:sz w:val="24"/>
          <w:szCs w:val="24"/>
        </w:rPr>
        <w:t xml:space="preserve">should wear a </w:t>
      </w:r>
      <w:r w:rsidR="005645CD">
        <w:rPr>
          <w:rFonts w:eastAsia="Calibri" w:cs="Calibri"/>
          <w:bCs/>
          <w:sz w:val="24"/>
          <w:szCs w:val="24"/>
        </w:rPr>
        <w:t xml:space="preserve">standard </w:t>
      </w:r>
      <w:r w:rsidR="00014EF5">
        <w:rPr>
          <w:rFonts w:eastAsia="Calibri" w:cs="Calibri"/>
          <w:bCs/>
          <w:sz w:val="24"/>
          <w:szCs w:val="24"/>
        </w:rPr>
        <w:t xml:space="preserve">or cloth </w:t>
      </w:r>
      <w:r>
        <w:rPr>
          <w:rFonts w:eastAsia="Calibri" w:cs="Calibri"/>
          <w:bCs/>
          <w:sz w:val="24"/>
          <w:szCs w:val="24"/>
        </w:rPr>
        <w:t>mask</w:t>
      </w:r>
      <w:r w:rsidR="00E12DBD">
        <w:rPr>
          <w:rFonts w:eastAsia="Calibri" w:cs="Calibri"/>
          <w:bCs/>
          <w:sz w:val="24"/>
          <w:szCs w:val="24"/>
        </w:rPr>
        <w:t xml:space="preserve"> when</w:t>
      </w:r>
      <w:r w:rsidR="00401C74">
        <w:rPr>
          <w:rFonts w:eastAsia="Calibri" w:cs="Calibri"/>
          <w:bCs/>
          <w:sz w:val="24"/>
          <w:szCs w:val="24"/>
        </w:rPr>
        <w:t>ever</w:t>
      </w:r>
      <w:r w:rsidR="00E12DBD">
        <w:rPr>
          <w:rFonts w:eastAsia="Calibri" w:cs="Calibri"/>
          <w:bCs/>
          <w:sz w:val="24"/>
          <w:szCs w:val="24"/>
        </w:rPr>
        <w:t xml:space="preserve"> in common areas</w:t>
      </w:r>
      <w:r w:rsidR="00401C74">
        <w:rPr>
          <w:rFonts w:eastAsia="Calibri" w:cs="Calibri"/>
          <w:bCs/>
          <w:sz w:val="24"/>
          <w:szCs w:val="24"/>
        </w:rPr>
        <w:t xml:space="preserve"> and when staff are within 6 feet of the resident. </w:t>
      </w:r>
    </w:p>
    <w:p w14:paraId="21B6F6ED" w14:textId="00E1F970" w:rsidR="00543CD1" w:rsidRDefault="00543CD1" w:rsidP="00543CD1">
      <w:pPr>
        <w:pStyle w:val="ListParagraph"/>
        <w:tabs>
          <w:tab w:val="left" w:pos="7500"/>
        </w:tabs>
        <w:spacing w:after="0" w:line="240" w:lineRule="auto"/>
        <w:rPr>
          <w:rFonts w:eastAsia="Calibri" w:cs="Calibri"/>
          <w:bCs/>
          <w:sz w:val="24"/>
          <w:szCs w:val="24"/>
        </w:rPr>
      </w:pPr>
      <w:r>
        <w:rPr>
          <w:rFonts w:eastAsia="Calibri" w:cs="Calibri"/>
          <w:bCs/>
          <w:sz w:val="24"/>
          <w:szCs w:val="24"/>
        </w:rPr>
        <w:tab/>
      </w:r>
    </w:p>
    <w:p w14:paraId="3A27394D" w14:textId="77777777" w:rsidR="00543CD1" w:rsidRPr="00502E5B" w:rsidRDefault="00543CD1" w:rsidP="00502E5B">
      <w:pPr>
        <w:pStyle w:val="ListParagraph"/>
        <w:spacing w:after="0" w:line="240" w:lineRule="auto"/>
        <w:rPr>
          <w:rFonts w:eastAsia="Calibri" w:cs="Calibri"/>
          <w:bCs/>
          <w:sz w:val="24"/>
          <w:szCs w:val="24"/>
        </w:rPr>
      </w:pPr>
    </w:p>
    <w:p w14:paraId="6D2A8DAD" w14:textId="1910F0C5" w:rsidR="00822529" w:rsidRPr="003A4F39" w:rsidRDefault="00C30477" w:rsidP="00822529">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lastRenderedPageBreak/>
        <w:t>#4</w:t>
      </w:r>
      <w:r w:rsidR="00822529">
        <w:rPr>
          <w:rFonts w:eastAsia="Calibri" w:cs="Calibri"/>
          <w:b/>
          <w:bCs/>
          <w:color w:val="0070C0"/>
          <w:sz w:val="24"/>
          <w:szCs w:val="24"/>
        </w:rPr>
        <w:t xml:space="preserve"> </w:t>
      </w:r>
      <w:r>
        <w:rPr>
          <w:rFonts w:eastAsia="Calibri" w:cs="Calibri"/>
          <w:b/>
          <w:bCs/>
          <w:color w:val="0070C0"/>
          <w:sz w:val="24"/>
          <w:szCs w:val="24"/>
        </w:rPr>
        <w:t>Social Distancing</w:t>
      </w:r>
    </w:p>
    <w:p w14:paraId="5150F983" w14:textId="22B143C3" w:rsidR="005A1A4D" w:rsidRDefault="00822529" w:rsidP="00822529">
      <w:pPr>
        <w:pStyle w:val="ListParagraph"/>
        <w:spacing w:after="0" w:line="240" w:lineRule="auto"/>
        <w:rPr>
          <w:rFonts w:eastAsia="Calibri" w:cs="Calibri"/>
          <w:bCs/>
          <w:sz w:val="24"/>
          <w:szCs w:val="24"/>
        </w:rPr>
      </w:pPr>
      <w:r w:rsidRPr="00F9796A">
        <w:rPr>
          <w:rFonts w:eastAsia="Calibri" w:cs="Calibri"/>
          <w:bCs/>
          <w:sz w:val="24"/>
          <w:szCs w:val="24"/>
        </w:rPr>
        <w:t>A</w:t>
      </w:r>
      <w:r w:rsidR="005A1A4D">
        <w:rPr>
          <w:rFonts w:eastAsia="Calibri" w:cs="Calibri"/>
          <w:bCs/>
          <w:sz w:val="24"/>
          <w:szCs w:val="24"/>
        </w:rPr>
        <w:t xml:space="preserve">ll residents should be </w:t>
      </w:r>
      <w:r w:rsidR="00EF237A">
        <w:rPr>
          <w:rFonts w:eastAsia="Calibri" w:cs="Calibri"/>
          <w:bCs/>
          <w:sz w:val="24"/>
          <w:szCs w:val="24"/>
        </w:rPr>
        <w:t xml:space="preserve">kept </w:t>
      </w:r>
      <w:r w:rsidR="005A1A4D">
        <w:rPr>
          <w:rFonts w:eastAsia="Calibri" w:cs="Calibri"/>
          <w:bCs/>
          <w:sz w:val="24"/>
          <w:szCs w:val="24"/>
        </w:rPr>
        <w:t xml:space="preserve">at least 6 feet apart from one another. All staff should </w:t>
      </w:r>
      <w:r w:rsidR="000E7067">
        <w:rPr>
          <w:rFonts w:eastAsia="Calibri" w:cs="Calibri"/>
          <w:bCs/>
          <w:sz w:val="24"/>
          <w:szCs w:val="24"/>
        </w:rPr>
        <w:t>try</w:t>
      </w:r>
      <w:r w:rsidR="005A1A4D">
        <w:rPr>
          <w:rFonts w:eastAsia="Calibri" w:cs="Calibri"/>
          <w:bCs/>
          <w:sz w:val="24"/>
          <w:szCs w:val="24"/>
        </w:rPr>
        <w:t xml:space="preserve"> to keep 6 feet apart from other staff members whenever possible. When staff must interact within 6 feet of r</w:t>
      </w:r>
      <w:r w:rsidR="00E61CD2">
        <w:rPr>
          <w:rFonts w:eastAsia="Calibri" w:cs="Calibri"/>
          <w:bCs/>
          <w:sz w:val="24"/>
          <w:szCs w:val="24"/>
        </w:rPr>
        <w:t xml:space="preserve">esidents, the staff member </w:t>
      </w:r>
      <w:r w:rsidR="00AB7162">
        <w:rPr>
          <w:rFonts w:eastAsia="Calibri" w:cs="Calibri"/>
          <w:bCs/>
          <w:sz w:val="24"/>
          <w:szCs w:val="24"/>
        </w:rPr>
        <w:t>should be masked and</w:t>
      </w:r>
      <w:r w:rsidR="005A1A4D">
        <w:rPr>
          <w:rFonts w:eastAsia="Calibri" w:cs="Calibri"/>
          <w:bCs/>
          <w:sz w:val="24"/>
          <w:szCs w:val="24"/>
        </w:rPr>
        <w:t xml:space="preserve"> </w:t>
      </w:r>
      <w:r w:rsidR="005F6939">
        <w:rPr>
          <w:rFonts w:eastAsia="Calibri" w:cs="Calibri"/>
          <w:bCs/>
          <w:sz w:val="24"/>
          <w:szCs w:val="24"/>
        </w:rPr>
        <w:t>mask the</w:t>
      </w:r>
      <w:r w:rsidR="00887200">
        <w:rPr>
          <w:rFonts w:eastAsia="Calibri" w:cs="Calibri"/>
          <w:bCs/>
          <w:sz w:val="24"/>
          <w:szCs w:val="24"/>
        </w:rPr>
        <w:t xml:space="preserve"> resident</w:t>
      </w:r>
      <w:r w:rsidR="005A1A4D">
        <w:rPr>
          <w:rFonts w:eastAsia="Calibri" w:cs="Calibri"/>
          <w:bCs/>
          <w:sz w:val="24"/>
          <w:szCs w:val="24"/>
        </w:rPr>
        <w:t xml:space="preserve"> </w:t>
      </w:r>
      <w:r w:rsidR="00AB7162">
        <w:rPr>
          <w:rFonts w:eastAsia="Calibri" w:cs="Calibri"/>
          <w:bCs/>
          <w:sz w:val="24"/>
          <w:szCs w:val="24"/>
        </w:rPr>
        <w:t>if the resident will tolerate a mask</w:t>
      </w:r>
      <w:r w:rsidR="00EF6DB4">
        <w:rPr>
          <w:rFonts w:eastAsia="Calibri" w:cs="Calibri"/>
          <w:bCs/>
          <w:sz w:val="24"/>
          <w:szCs w:val="24"/>
        </w:rPr>
        <w:t>.</w:t>
      </w:r>
      <w:r w:rsidR="00C244EA">
        <w:rPr>
          <w:rFonts w:eastAsia="Calibri" w:cs="Calibri"/>
          <w:bCs/>
          <w:sz w:val="24"/>
          <w:szCs w:val="24"/>
        </w:rPr>
        <w:t xml:space="preserve"> In addition, s</w:t>
      </w:r>
      <w:r w:rsidR="003F1F55">
        <w:rPr>
          <w:rFonts w:eastAsia="Calibri" w:cs="Calibri"/>
          <w:bCs/>
          <w:sz w:val="24"/>
          <w:szCs w:val="24"/>
        </w:rPr>
        <w:t xml:space="preserve">taff who work in nursing homes </w:t>
      </w:r>
      <w:r w:rsidR="00C244EA">
        <w:rPr>
          <w:rFonts w:eastAsia="Calibri" w:cs="Calibri"/>
          <w:bCs/>
          <w:sz w:val="24"/>
          <w:szCs w:val="24"/>
        </w:rPr>
        <w:t>should be careful about social distancing and avoiding ill persons outside of work because of the risk of bringing infection into the nursing home.</w:t>
      </w:r>
    </w:p>
    <w:p w14:paraId="0556C75A" w14:textId="10E2E97E" w:rsidR="00822529" w:rsidRPr="000331A0" w:rsidRDefault="00822529" w:rsidP="00F71AE6">
      <w:pPr>
        <w:pStyle w:val="ListParagraph"/>
        <w:spacing w:after="0" w:line="240" w:lineRule="auto"/>
        <w:rPr>
          <w:rFonts w:eastAsia="Calibri" w:cs="Calibri"/>
          <w:b/>
          <w:bCs/>
          <w:szCs w:val="24"/>
        </w:rPr>
      </w:pPr>
    </w:p>
    <w:p w14:paraId="4687C7A7" w14:textId="68E7161B" w:rsidR="00822529" w:rsidRPr="003A4F39" w:rsidRDefault="00D63022" w:rsidP="00822529">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#5</w:t>
      </w:r>
      <w:r w:rsidR="00822529">
        <w:rPr>
          <w:rFonts w:eastAsia="Calibri" w:cs="Calibri"/>
          <w:b/>
          <w:bCs/>
          <w:color w:val="0070C0"/>
          <w:sz w:val="24"/>
          <w:szCs w:val="24"/>
        </w:rPr>
        <w:t xml:space="preserve"> </w:t>
      </w:r>
      <w:r w:rsidR="00627C21">
        <w:rPr>
          <w:rFonts w:eastAsia="Calibri" w:cs="Calibri"/>
          <w:b/>
          <w:bCs/>
          <w:color w:val="0070C0"/>
          <w:sz w:val="24"/>
          <w:szCs w:val="24"/>
        </w:rPr>
        <w:t>COVID-19 Surveillance Testing</w:t>
      </w:r>
    </w:p>
    <w:p w14:paraId="0366531B" w14:textId="77777777" w:rsidR="000331A0" w:rsidRDefault="007F53A3" w:rsidP="00822529">
      <w:pPr>
        <w:pStyle w:val="ListParagraph"/>
        <w:spacing w:after="0" w:line="240" w:lineRule="auto"/>
        <w:rPr>
          <w:rFonts w:eastAsia="Calibri" w:cs="Calibri"/>
          <w:bCs/>
          <w:sz w:val="24"/>
          <w:szCs w:val="24"/>
        </w:rPr>
      </w:pPr>
      <w:r>
        <w:rPr>
          <w:rFonts w:eastAsia="Calibri" w:cs="Calibri"/>
          <w:bCs/>
          <w:sz w:val="24"/>
          <w:szCs w:val="24"/>
        </w:rPr>
        <w:t xml:space="preserve">CMS requires nursing homes to test all staff members weekly and to test residents at least once and then as needed based upon symptoms or exposures. Testing staff members helps ensure a repeat frequency of COVID-19 status checks that are important in facilities that care for high risk individuals. </w:t>
      </w:r>
      <w:r w:rsidR="00F722FA">
        <w:rPr>
          <w:rFonts w:eastAsia="Calibri" w:cs="Calibri"/>
          <w:bCs/>
          <w:sz w:val="24"/>
          <w:szCs w:val="24"/>
        </w:rPr>
        <w:t xml:space="preserve">Orange County Health Care Agency is working with nursing homes to help establish weekly testing. </w:t>
      </w:r>
    </w:p>
    <w:p w14:paraId="62032AE8" w14:textId="60F71ED2" w:rsidR="00822529" w:rsidRPr="000331A0" w:rsidRDefault="00F14527" w:rsidP="000331A0">
      <w:pPr>
        <w:pStyle w:val="ListParagraph"/>
        <w:spacing w:after="0" w:line="240" w:lineRule="auto"/>
        <w:ind w:right="-180"/>
        <w:rPr>
          <w:rFonts w:eastAsia="Calibri" w:cs="Calibri"/>
          <w:bCs/>
          <w:szCs w:val="24"/>
        </w:rPr>
      </w:pPr>
      <w:hyperlink r:id="rId14" w:history="1">
        <w:r w:rsidR="007F53A3" w:rsidRPr="000331A0">
          <w:rPr>
            <w:rStyle w:val="Hyperlink"/>
          </w:rPr>
          <w:t>https://www.cms.gov/files/document/covid-nursing-home-reopening-recommendation-faqs.pdf</w:t>
        </w:r>
      </w:hyperlink>
    </w:p>
    <w:p w14:paraId="6C244569" w14:textId="2E91ECEF" w:rsidR="00822529" w:rsidRPr="000331A0" w:rsidRDefault="00822529" w:rsidP="00F71AE6">
      <w:pPr>
        <w:pStyle w:val="ListParagraph"/>
        <w:spacing w:after="0" w:line="240" w:lineRule="auto"/>
        <w:rPr>
          <w:rFonts w:eastAsia="Calibri" w:cs="Calibri"/>
          <w:b/>
          <w:bCs/>
          <w:szCs w:val="24"/>
        </w:rPr>
      </w:pPr>
    </w:p>
    <w:p w14:paraId="13FE2385" w14:textId="73E0F9A1" w:rsidR="00822529" w:rsidRPr="003A4F39" w:rsidRDefault="002619A8" w:rsidP="00822529">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#6</w:t>
      </w:r>
      <w:r w:rsidR="00822529">
        <w:rPr>
          <w:rFonts w:eastAsia="Calibri" w:cs="Calibri"/>
          <w:b/>
          <w:bCs/>
          <w:color w:val="0070C0"/>
          <w:sz w:val="24"/>
          <w:szCs w:val="24"/>
        </w:rPr>
        <w:t xml:space="preserve"> </w:t>
      </w:r>
      <w:r>
        <w:rPr>
          <w:rFonts w:eastAsia="Calibri" w:cs="Calibri"/>
          <w:b/>
          <w:bCs/>
          <w:color w:val="0070C0"/>
          <w:sz w:val="24"/>
          <w:szCs w:val="24"/>
        </w:rPr>
        <w:t>Personal Protective Equipment</w:t>
      </w:r>
    </w:p>
    <w:p w14:paraId="6FEF6049" w14:textId="77777777" w:rsidR="00356D0C" w:rsidRDefault="005E337F" w:rsidP="00356D0C">
      <w:pPr>
        <w:pStyle w:val="ListParagraph"/>
        <w:spacing w:after="0" w:line="240" w:lineRule="auto"/>
        <w:rPr>
          <w:rFonts w:eastAsia="Calibri" w:cs="Calibri"/>
          <w:bCs/>
          <w:sz w:val="24"/>
          <w:szCs w:val="24"/>
        </w:rPr>
      </w:pPr>
      <w:r>
        <w:rPr>
          <w:rFonts w:eastAsia="Calibri" w:cs="Calibri"/>
          <w:bCs/>
          <w:sz w:val="24"/>
          <w:szCs w:val="24"/>
        </w:rPr>
        <w:t>Personal protective equipment will help prevent exposures to residents who are diagnosed with COVID-19 or have symptoms that m</w:t>
      </w:r>
      <w:r w:rsidR="00356D0C">
        <w:rPr>
          <w:rFonts w:eastAsia="Calibri" w:cs="Calibri"/>
          <w:bCs/>
          <w:sz w:val="24"/>
          <w:szCs w:val="24"/>
        </w:rPr>
        <w:t>ay be compatible with COVID-19.</w:t>
      </w:r>
    </w:p>
    <w:p w14:paraId="7E48227D" w14:textId="77777777" w:rsidR="00282F38" w:rsidRPr="00282F38" w:rsidRDefault="00A462E0" w:rsidP="00282F38">
      <w:pPr>
        <w:pStyle w:val="ListParagraph"/>
        <w:numPr>
          <w:ilvl w:val="0"/>
          <w:numId w:val="28"/>
        </w:numPr>
        <w:spacing w:after="0" w:line="240" w:lineRule="auto"/>
        <w:ind w:left="1350"/>
        <w:rPr>
          <w:rFonts w:eastAsiaTheme="minorEastAsia"/>
          <w:sz w:val="24"/>
          <w:szCs w:val="24"/>
        </w:rPr>
      </w:pPr>
      <w:r w:rsidRPr="008B7486">
        <w:rPr>
          <w:rFonts w:eastAsia="Calibri" w:cs="Calibri"/>
          <w:bCs/>
          <w:sz w:val="24"/>
          <w:szCs w:val="24"/>
        </w:rPr>
        <w:t>When</w:t>
      </w:r>
      <w:r w:rsidRPr="00FD7428">
        <w:rPr>
          <w:rFonts w:eastAsia="Calibri" w:cs="Calibri"/>
          <w:sz w:val="24"/>
          <w:szCs w:val="24"/>
        </w:rPr>
        <w:t xml:space="preserve"> caring for a resident with suspected or confirmed COVID-19</w:t>
      </w:r>
      <w:r>
        <w:rPr>
          <w:rFonts w:eastAsia="Calibri" w:cs="Calibri"/>
          <w:sz w:val="24"/>
          <w:szCs w:val="24"/>
        </w:rPr>
        <w:t>, you</w:t>
      </w:r>
      <w:r w:rsidRPr="00FD7428">
        <w:rPr>
          <w:rFonts w:eastAsia="Calibri" w:cs="Calibri"/>
          <w:sz w:val="24"/>
          <w:szCs w:val="24"/>
        </w:rPr>
        <w:t xml:space="preserve"> should wear a surgical</w:t>
      </w:r>
      <w:r>
        <w:rPr>
          <w:rFonts w:eastAsia="Calibri" w:cs="Calibri"/>
          <w:sz w:val="24"/>
          <w:szCs w:val="24"/>
        </w:rPr>
        <w:t>/standard</w:t>
      </w:r>
      <w:r w:rsidRPr="00FD7428">
        <w:rPr>
          <w:rFonts w:eastAsia="Calibri" w:cs="Calibri"/>
          <w:sz w:val="24"/>
          <w:szCs w:val="24"/>
        </w:rPr>
        <w:t xml:space="preserve"> facemask in addition to having the resident masked, if tolerable</w:t>
      </w:r>
      <w:r>
        <w:rPr>
          <w:rFonts w:eastAsia="Calibri" w:cs="Calibri"/>
          <w:sz w:val="24"/>
          <w:szCs w:val="24"/>
        </w:rPr>
        <w:t xml:space="preserve">. </w:t>
      </w:r>
      <w:r w:rsidRPr="00FD7428">
        <w:rPr>
          <w:rFonts w:eastAsia="Calibri" w:cs="Calibri"/>
          <w:sz w:val="24"/>
          <w:szCs w:val="24"/>
        </w:rPr>
        <w:t xml:space="preserve">This </w:t>
      </w:r>
      <w:r>
        <w:rPr>
          <w:rFonts w:eastAsia="Calibri" w:cs="Calibri"/>
          <w:b/>
          <w:sz w:val="24"/>
          <w:szCs w:val="24"/>
        </w:rPr>
        <w:t>“Two-W</w:t>
      </w:r>
      <w:r w:rsidRPr="00FD7428">
        <w:rPr>
          <w:rFonts w:eastAsia="Calibri" w:cs="Calibri"/>
          <w:b/>
          <w:sz w:val="24"/>
          <w:szCs w:val="24"/>
        </w:rPr>
        <w:t>ay Droplet” masking</w:t>
      </w:r>
      <w:r w:rsidRPr="00FD7428">
        <w:rPr>
          <w:rFonts w:eastAsia="Calibri" w:cs="Calibri"/>
          <w:sz w:val="24"/>
          <w:szCs w:val="24"/>
        </w:rPr>
        <w:t xml:space="preserve"> provides additional protection from potential exposure.  </w:t>
      </w:r>
    </w:p>
    <w:p w14:paraId="327554E6" w14:textId="31E1FF32" w:rsidR="008E44FF" w:rsidRPr="008E44FF" w:rsidRDefault="00A462E0" w:rsidP="008E44FF">
      <w:pPr>
        <w:pStyle w:val="ListParagraph"/>
        <w:numPr>
          <w:ilvl w:val="0"/>
          <w:numId w:val="28"/>
        </w:numPr>
        <w:spacing w:after="0" w:line="240" w:lineRule="auto"/>
        <w:ind w:left="1350"/>
        <w:rPr>
          <w:rFonts w:eastAsiaTheme="minorEastAsia"/>
          <w:sz w:val="24"/>
          <w:szCs w:val="24"/>
        </w:rPr>
      </w:pPr>
      <w:r w:rsidRPr="00282F38">
        <w:rPr>
          <w:rFonts w:eastAsia="Calibri" w:cs="Calibri"/>
          <w:sz w:val="24"/>
          <w:szCs w:val="24"/>
        </w:rPr>
        <w:t>If the resident cannot wear a mask or is non-compliant, you must wear eye protection (face shield or goggles) in addition to the facemask</w:t>
      </w:r>
      <w:r w:rsidR="001606B6">
        <w:rPr>
          <w:rFonts w:eastAsia="Calibri" w:cs="Calibri"/>
          <w:sz w:val="24"/>
          <w:szCs w:val="24"/>
        </w:rPr>
        <w:t xml:space="preserve"> (</w:t>
      </w:r>
      <w:r w:rsidR="0046728F">
        <w:rPr>
          <w:rFonts w:eastAsia="Calibri" w:cs="Calibri"/>
          <w:sz w:val="24"/>
          <w:szCs w:val="24"/>
        </w:rPr>
        <w:t>“</w:t>
      </w:r>
      <w:r w:rsidR="001606B6" w:rsidRPr="0046728F">
        <w:rPr>
          <w:rFonts w:eastAsia="Calibri" w:cs="Calibri"/>
          <w:b/>
          <w:sz w:val="24"/>
          <w:szCs w:val="24"/>
        </w:rPr>
        <w:t>Droplet-Eye</w:t>
      </w:r>
      <w:r w:rsidR="001606B6">
        <w:rPr>
          <w:rFonts w:eastAsia="Calibri" w:cs="Calibri"/>
          <w:sz w:val="24"/>
          <w:szCs w:val="24"/>
        </w:rPr>
        <w:t xml:space="preserve"> </w:t>
      </w:r>
      <w:r w:rsidR="001606B6" w:rsidRPr="0046728F">
        <w:rPr>
          <w:rFonts w:eastAsia="Calibri" w:cs="Calibri"/>
          <w:b/>
          <w:sz w:val="24"/>
          <w:szCs w:val="24"/>
        </w:rPr>
        <w:t>protection</w:t>
      </w:r>
      <w:r w:rsidR="0046728F">
        <w:rPr>
          <w:rFonts w:eastAsia="Calibri" w:cs="Calibri"/>
          <w:sz w:val="24"/>
          <w:szCs w:val="24"/>
        </w:rPr>
        <w:t>”</w:t>
      </w:r>
      <w:r w:rsidR="001606B6">
        <w:rPr>
          <w:rFonts w:eastAsia="Calibri" w:cs="Calibri"/>
          <w:sz w:val="24"/>
          <w:szCs w:val="24"/>
        </w:rPr>
        <w:t>)</w:t>
      </w:r>
      <w:r w:rsidRPr="00282F38">
        <w:rPr>
          <w:rFonts w:eastAsia="Calibri" w:cs="Calibri"/>
          <w:sz w:val="24"/>
          <w:szCs w:val="24"/>
        </w:rPr>
        <w:t xml:space="preserve">. </w:t>
      </w:r>
    </w:p>
    <w:p w14:paraId="0FE3BB88" w14:textId="377B971C" w:rsidR="008E44FF" w:rsidRPr="008E44FF" w:rsidRDefault="008E44FF" w:rsidP="008E44FF">
      <w:pPr>
        <w:pStyle w:val="ListParagraph"/>
        <w:numPr>
          <w:ilvl w:val="0"/>
          <w:numId w:val="28"/>
        </w:numPr>
        <w:spacing w:after="0" w:line="240" w:lineRule="auto"/>
        <w:ind w:left="1350"/>
        <w:rPr>
          <w:rFonts w:eastAsiaTheme="minorEastAsia"/>
          <w:sz w:val="24"/>
          <w:szCs w:val="24"/>
        </w:rPr>
      </w:pPr>
      <w:r>
        <w:rPr>
          <w:rFonts w:eastAsia="Calibri" w:cs="Calibri"/>
          <w:sz w:val="24"/>
          <w:szCs w:val="24"/>
        </w:rPr>
        <w:t>If an aeroso</w:t>
      </w:r>
      <w:r w:rsidR="009A5B8A">
        <w:rPr>
          <w:rFonts w:eastAsia="Calibri" w:cs="Calibri"/>
          <w:sz w:val="24"/>
          <w:szCs w:val="24"/>
        </w:rPr>
        <w:t xml:space="preserve">l generating procedure is </w:t>
      </w:r>
      <w:r>
        <w:rPr>
          <w:rFonts w:eastAsia="Calibri" w:cs="Calibri"/>
          <w:sz w:val="24"/>
          <w:szCs w:val="24"/>
        </w:rPr>
        <w:t>performed (e.g. CPR, open suctioning, nebulizer therapy, positive pre</w:t>
      </w:r>
      <w:r w:rsidR="006C3CAF">
        <w:rPr>
          <w:rFonts w:eastAsia="Calibri" w:cs="Calibri"/>
          <w:sz w:val="24"/>
          <w:szCs w:val="24"/>
        </w:rPr>
        <w:t>ssure ventilation such as CPAP)</w:t>
      </w:r>
      <w:r w:rsidR="004461ED">
        <w:rPr>
          <w:rFonts w:eastAsia="Calibri" w:cs="Calibri"/>
          <w:sz w:val="24"/>
          <w:szCs w:val="24"/>
        </w:rPr>
        <w:t>, wear an N95</w:t>
      </w:r>
      <w:r w:rsidR="00403E9D">
        <w:rPr>
          <w:rFonts w:eastAsia="Calibri" w:cs="Calibri"/>
          <w:sz w:val="24"/>
          <w:szCs w:val="24"/>
        </w:rPr>
        <w:t xml:space="preserve"> respirator</w:t>
      </w:r>
      <w:r w:rsidR="004461ED">
        <w:rPr>
          <w:rFonts w:eastAsia="Calibri" w:cs="Calibri"/>
          <w:sz w:val="24"/>
          <w:szCs w:val="24"/>
        </w:rPr>
        <w:t xml:space="preserve"> instead of a standard dro</w:t>
      </w:r>
      <w:r w:rsidR="001546CB">
        <w:rPr>
          <w:rFonts w:eastAsia="Calibri" w:cs="Calibri"/>
          <w:sz w:val="24"/>
          <w:szCs w:val="24"/>
        </w:rPr>
        <w:t>plet mask</w:t>
      </w:r>
      <w:r w:rsidR="0030046C">
        <w:rPr>
          <w:rFonts w:eastAsia="Calibri" w:cs="Calibri"/>
          <w:sz w:val="24"/>
          <w:szCs w:val="24"/>
        </w:rPr>
        <w:t xml:space="preserve"> while performing the procedure</w:t>
      </w:r>
      <w:r w:rsidR="001546CB">
        <w:rPr>
          <w:rFonts w:eastAsia="Calibri" w:cs="Calibri"/>
          <w:sz w:val="24"/>
          <w:szCs w:val="24"/>
        </w:rPr>
        <w:t>.</w:t>
      </w:r>
    </w:p>
    <w:p w14:paraId="6AAF4BD8" w14:textId="0136D983" w:rsidR="00A462E0" w:rsidRPr="00D3198A" w:rsidRDefault="00A462E0" w:rsidP="007E67AA">
      <w:pPr>
        <w:pStyle w:val="ListParagraph"/>
        <w:numPr>
          <w:ilvl w:val="0"/>
          <w:numId w:val="28"/>
        </w:numPr>
        <w:spacing w:after="0" w:line="240" w:lineRule="auto"/>
        <w:ind w:left="1350"/>
        <w:rPr>
          <w:rFonts w:eastAsiaTheme="minorEastAsia"/>
          <w:sz w:val="24"/>
          <w:szCs w:val="24"/>
        </w:rPr>
      </w:pPr>
      <w:r w:rsidRPr="007E67AA">
        <w:rPr>
          <w:rFonts w:eastAsia="Calibri" w:cs="Calibri"/>
          <w:sz w:val="24"/>
          <w:szCs w:val="24"/>
        </w:rPr>
        <w:t>Gowns and gloves should be worn for each care activity</w:t>
      </w:r>
      <w:r w:rsidR="00535192">
        <w:rPr>
          <w:rFonts w:eastAsia="Calibri" w:cs="Calibri"/>
          <w:sz w:val="24"/>
          <w:szCs w:val="24"/>
        </w:rPr>
        <w:t xml:space="preserve"> for a confirmed or suspect COVID+ patient</w:t>
      </w:r>
      <w:r w:rsidRPr="007E67AA">
        <w:rPr>
          <w:rFonts w:eastAsia="Calibri" w:cs="Calibri"/>
          <w:sz w:val="24"/>
          <w:szCs w:val="24"/>
        </w:rPr>
        <w:t>, if they are available.</w:t>
      </w:r>
      <w:r w:rsidR="00AE7C63">
        <w:rPr>
          <w:rFonts w:eastAsia="Calibri" w:cs="Calibri"/>
          <w:sz w:val="24"/>
          <w:szCs w:val="24"/>
        </w:rPr>
        <w:t xml:space="preserve"> Gowns should be laundered or thrown away (if disposable) after each use.</w:t>
      </w:r>
    </w:p>
    <w:p w14:paraId="3098A1A3" w14:textId="2B6FBFF6" w:rsidR="00286CBF" w:rsidRPr="007E67AA" w:rsidRDefault="00286CBF" w:rsidP="007E67AA">
      <w:pPr>
        <w:pStyle w:val="ListParagraph"/>
        <w:numPr>
          <w:ilvl w:val="0"/>
          <w:numId w:val="28"/>
        </w:numPr>
        <w:spacing w:after="0" w:line="240" w:lineRule="auto"/>
        <w:ind w:left="1350"/>
        <w:rPr>
          <w:rFonts w:eastAsiaTheme="minorEastAsia"/>
          <w:sz w:val="24"/>
          <w:szCs w:val="24"/>
        </w:rPr>
      </w:pPr>
      <w:r>
        <w:rPr>
          <w:rFonts w:eastAsia="Calibri" w:cs="Calibri"/>
          <w:sz w:val="24"/>
          <w:szCs w:val="24"/>
        </w:rPr>
        <w:t>For additional directions, protocols, and examples, please see other documents in this toolkit</w:t>
      </w:r>
      <w:r w:rsidR="00DC48B4">
        <w:rPr>
          <w:rFonts w:eastAsia="Calibri" w:cs="Calibri"/>
          <w:sz w:val="24"/>
          <w:szCs w:val="24"/>
        </w:rPr>
        <w:t xml:space="preserve"> at </w:t>
      </w:r>
      <w:r w:rsidR="000331A0" w:rsidRPr="000331A0">
        <w:rPr>
          <w:rStyle w:val="Hyperlink"/>
          <w:sz w:val="24"/>
        </w:rPr>
        <w:t>ucihealth.org/stopcovid</w:t>
      </w:r>
    </w:p>
    <w:p w14:paraId="6B4CD1FE" w14:textId="58A053C7" w:rsidR="00A462E0" w:rsidRPr="000331A0" w:rsidRDefault="00A462E0" w:rsidP="00286CBF">
      <w:pPr>
        <w:spacing w:after="0" w:line="240" w:lineRule="auto"/>
        <w:rPr>
          <w:rFonts w:eastAsia="Calibri" w:cs="Calibri"/>
          <w:bCs/>
          <w:sz w:val="18"/>
          <w:szCs w:val="24"/>
        </w:rPr>
      </w:pPr>
    </w:p>
    <w:p w14:paraId="61999D3F" w14:textId="2B5BEB83" w:rsidR="00553388" w:rsidRPr="003A4F39" w:rsidRDefault="0093647D" w:rsidP="00553388">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#7</w:t>
      </w:r>
      <w:r w:rsidR="00553388">
        <w:rPr>
          <w:rFonts w:eastAsia="Calibri" w:cs="Calibri"/>
          <w:b/>
          <w:bCs/>
          <w:color w:val="0070C0"/>
          <w:sz w:val="24"/>
          <w:szCs w:val="24"/>
        </w:rPr>
        <w:t xml:space="preserve"> </w:t>
      </w:r>
      <w:r>
        <w:rPr>
          <w:rFonts w:eastAsia="Calibri" w:cs="Calibri"/>
          <w:b/>
          <w:bCs/>
          <w:color w:val="0070C0"/>
          <w:sz w:val="24"/>
          <w:szCs w:val="24"/>
        </w:rPr>
        <w:t>Hand Hygiene</w:t>
      </w:r>
    </w:p>
    <w:p w14:paraId="70EBCC8D" w14:textId="77777777" w:rsidR="0014780E" w:rsidRDefault="00726827" w:rsidP="00553388">
      <w:pPr>
        <w:pStyle w:val="ListParagraph"/>
        <w:spacing w:after="0" w:line="240" w:lineRule="auto"/>
        <w:rPr>
          <w:rFonts w:eastAsia="Calibri" w:cs="Calibri"/>
          <w:bCs/>
          <w:sz w:val="24"/>
          <w:szCs w:val="24"/>
        </w:rPr>
      </w:pPr>
      <w:r>
        <w:rPr>
          <w:rFonts w:eastAsia="Calibri" w:cs="Calibri"/>
          <w:bCs/>
          <w:sz w:val="24"/>
          <w:szCs w:val="24"/>
        </w:rPr>
        <w:t xml:space="preserve">One of the ways to catch COVID-19 is to touch infected droplets and then touch your eyes, nose, or mouth. </w:t>
      </w:r>
    </w:p>
    <w:p w14:paraId="7F90C033" w14:textId="52BE4AE7" w:rsidR="0014780E" w:rsidRDefault="0014780E" w:rsidP="0014780E">
      <w:pPr>
        <w:pStyle w:val="ListParagraph"/>
        <w:numPr>
          <w:ilvl w:val="0"/>
          <w:numId w:val="29"/>
        </w:numPr>
        <w:spacing w:after="0" w:line="240" w:lineRule="auto"/>
        <w:rPr>
          <w:rFonts w:eastAsia="Calibri" w:cs="Calibri"/>
          <w:bCs/>
          <w:sz w:val="24"/>
          <w:szCs w:val="24"/>
        </w:rPr>
      </w:pPr>
      <w:r>
        <w:rPr>
          <w:rFonts w:eastAsia="Calibri" w:cs="Calibri"/>
          <w:bCs/>
          <w:sz w:val="24"/>
          <w:szCs w:val="24"/>
        </w:rPr>
        <w:t>Ensure</w:t>
      </w:r>
      <w:r w:rsidR="00726827">
        <w:rPr>
          <w:rFonts w:eastAsia="Calibri" w:cs="Calibri"/>
          <w:bCs/>
          <w:sz w:val="24"/>
          <w:szCs w:val="24"/>
        </w:rPr>
        <w:t xml:space="preserve"> staff clean their hands with alcohol hand rub or soap and water each and every time before they touch t</w:t>
      </w:r>
      <w:r>
        <w:rPr>
          <w:rFonts w:eastAsia="Calibri" w:cs="Calibri"/>
          <w:bCs/>
          <w:sz w:val="24"/>
          <w:szCs w:val="24"/>
        </w:rPr>
        <w:t xml:space="preserve">heir face or adjust their mask </w:t>
      </w:r>
    </w:p>
    <w:p w14:paraId="694C55C9" w14:textId="6434657C" w:rsidR="0014780E" w:rsidRPr="000331A0" w:rsidRDefault="00E32740" w:rsidP="0014780E">
      <w:pPr>
        <w:pStyle w:val="ListParagraph"/>
        <w:numPr>
          <w:ilvl w:val="0"/>
          <w:numId w:val="29"/>
        </w:numPr>
        <w:spacing w:after="0" w:line="240" w:lineRule="auto"/>
        <w:rPr>
          <w:rFonts w:eastAsia="Calibri" w:cs="Calibri"/>
          <w:bCs/>
        </w:rPr>
      </w:pPr>
      <w:r>
        <w:rPr>
          <w:rFonts w:eastAsia="Calibri" w:cs="Calibri"/>
          <w:bCs/>
          <w:sz w:val="24"/>
          <w:szCs w:val="24"/>
        </w:rPr>
        <w:t>Clean hands</w:t>
      </w:r>
      <w:r w:rsidR="0014780E">
        <w:rPr>
          <w:rFonts w:eastAsia="Calibri" w:cs="Calibri"/>
          <w:bCs/>
          <w:sz w:val="24"/>
          <w:szCs w:val="24"/>
        </w:rPr>
        <w:t xml:space="preserve"> before and after touching a resident or their environment</w:t>
      </w:r>
      <w:r>
        <w:rPr>
          <w:rFonts w:eastAsia="Calibri" w:cs="Calibri"/>
          <w:bCs/>
          <w:sz w:val="24"/>
          <w:szCs w:val="24"/>
        </w:rPr>
        <w:t xml:space="preserve"> </w:t>
      </w:r>
      <w:hyperlink r:id="rId15" w:history="1">
        <w:r w:rsidRPr="000331A0">
          <w:rPr>
            <w:rStyle w:val="Hyperlink"/>
          </w:rPr>
          <w:t>https://www.who.int/infection-prevention/campaigns/clean-hands/5moments/en/</w:t>
        </w:r>
      </w:hyperlink>
    </w:p>
    <w:p w14:paraId="354B56C4" w14:textId="410310A4" w:rsidR="003313EB" w:rsidRPr="000331A0" w:rsidRDefault="000F2F1B" w:rsidP="00BC6501">
      <w:pPr>
        <w:pStyle w:val="ListParagraph"/>
        <w:numPr>
          <w:ilvl w:val="0"/>
          <w:numId w:val="29"/>
        </w:numPr>
        <w:spacing w:after="0" w:line="240" w:lineRule="auto"/>
        <w:rPr>
          <w:rFonts w:eastAsia="Calibri" w:cs="Calibri"/>
          <w:bCs/>
        </w:rPr>
      </w:pPr>
      <w:r w:rsidRPr="000331A0">
        <w:rPr>
          <w:sz w:val="24"/>
        </w:rPr>
        <w:t>Help residents clean their hands often, including before eating and before/after toileting</w:t>
      </w:r>
    </w:p>
    <w:p w14:paraId="73842259" w14:textId="050FE1C7" w:rsidR="00553388" w:rsidRPr="003A4F39" w:rsidRDefault="002079A2" w:rsidP="00553388">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lastRenderedPageBreak/>
        <w:t>#8</w:t>
      </w:r>
      <w:r w:rsidR="00553388">
        <w:rPr>
          <w:rFonts w:eastAsia="Calibri" w:cs="Calibri"/>
          <w:b/>
          <w:bCs/>
          <w:color w:val="0070C0"/>
          <w:sz w:val="24"/>
          <w:szCs w:val="24"/>
        </w:rPr>
        <w:t xml:space="preserve"> </w:t>
      </w:r>
      <w:r>
        <w:rPr>
          <w:rFonts w:eastAsia="Calibri" w:cs="Calibri"/>
          <w:b/>
          <w:bCs/>
          <w:color w:val="0070C0"/>
          <w:sz w:val="24"/>
          <w:szCs w:val="24"/>
        </w:rPr>
        <w:t>Environmental Cleaning</w:t>
      </w:r>
    </w:p>
    <w:p w14:paraId="2BEBED2F" w14:textId="3BE3FB9B" w:rsidR="00757EAB" w:rsidRPr="004E0990" w:rsidRDefault="00757EAB" w:rsidP="004E0990">
      <w:pPr>
        <w:pStyle w:val="ListParagraph"/>
        <w:spacing w:after="0" w:line="240" w:lineRule="auto"/>
        <w:rPr>
          <w:rFonts w:eastAsia="Calibri" w:cs="Calibri"/>
          <w:bCs/>
          <w:sz w:val="24"/>
          <w:szCs w:val="24"/>
        </w:rPr>
      </w:pPr>
      <w:r>
        <w:rPr>
          <w:rFonts w:eastAsia="Calibri" w:cs="Calibri"/>
          <w:bCs/>
          <w:sz w:val="24"/>
          <w:szCs w:val="24"/>
        </w:rPr>
        <w:t>The virus that causes COVID-19</w:t>
      </w:r>
      <w:r w:rsidR="00E973FF">
        <w:rPr>
          <w:rFonts w:eastAsia="Calibri" w:cs="Calibri"/>
          <w:bCs/>
          <w:sz w:val="24"/>
          <w:szCs w:val="24"/>
        </w:rPr>
        <w:t xml:space="preserve"> commonly survives on surfaces for several hours, and</w:t>
      </w:r>
      <w:r>
        <w:rPr>
          <w:rFonts w:eastAsia="Calibri" w:cs="Calibri"/>
          <w:bCs/>
          <w:sz w:val="24"/>
          <w:szCs w:val="24"/>
        </w:rPr>
        <w:t xml:space="preserve"> has been shown to </w:t>
      </w:r>
      <w:r w:rsidR="00E973FF">
        <w:rPr>
          <w:rFonts w:eastAsia="Calibri" w:cs="Calibri"/>
          <w:bCs/>
          <w:sz w:val="24"/>
          <w:szCs w:val="24"/>
        </w:rPr>
        <w:t xml:space="preserve">survive on surfaces for up to 1-2 days. </w:t>
      </w:r>
      <w:r w:rsidR="004E0990">
        <w:rPr>
          <w:rFonts w:eastAsia="Calibri" w:cs="Calibri"/>
          <w:bCs/>
          <w:sz w:val="24"/>
          <w:szCs w:val="24"/>
        </w:rPr>
        <w:t xml:space="preserve">Thus, it is important to ensure that high quality environmental cleaning is occurring </w:t>
      </w:r>
    </w:p>
    <w:p w14:paraId="1733329A" w14:textId="12CFCCF7" w:rsidR="00757EAB" w:rsidRPr="008B7486" w:rsidRDefault="00692C1B" w:rsidP="00757EAB">
      <w:pPr>
        <w:pStyle w:val="ListParagraph"/>
        <w:numPr>
          <w:ilvl w:val="0"/>
          <w:numId w:val="3"/>
        </w:numPr>
        <w:spacing w:after="0" w:line="240" w:lineRule="auto"/>
        <w:rPr>
          <w:rFonts w:eastAsiaTheme="minorEastAsia"/>
          <w:sz w:val="24"/>
          <w:szCs w:val="24"/>
        </w:rPr>
      </w:pPr>
      <w:r>
        <w:rPr>
          <w:rFonts w:eastAsia="Calibri" w:cs="Calibri"/>
          <w:sz w:val="24"/>
          <w:szCs w:val="24"/>
        </w:rPr>
        <w:t>Follow your</w:t>
      </w:r>
      <w:r w:rsidR="00757EAB">
        <w:rPr>
          <w:rFonts w:eastAsia="Calibri" w:cs="Calibri"/>
          <w:sz w:val="24"/>
          <w:szCs w:val="24"/>
        </w:rPr>
        <w:t xml:space="preserve"> facility guidelines for resident room cleaning</w:t>
      </w:r>
      <w:r w:rsidR="00940ABD">
        <w:rPr>
          <w:rFonts w:eastAsia="Calibri" w:cs="Calibri"/>
          <w:sz w:val="24"/>
          <w:szCs w:val="24"/>
        </w:rPr>
        <w:t xml:space="preserve"> and cleaning of common areas</w:t>
      </w:r>
      <w:r w:rsidR="00D66E46">
        <w:rPr>
          <w:rFonts w:eastAsia="Calibri" w:cs="Calibri"/>
          <w:sz w:val="24"/>
          <w:szCs w:val="24"/>
        </w:rPr>
        <w:t>. Cleaning resident rooms helps ensure that residents with COVID-19 do not spread the virus to staff or other residents. Cleaning of common areas and break rooms is equally important to prevent staff from spreading COVID-19 virus to one another either due to contaminated su</w:t>
      </w:r>
      <w:r w:rsidR="00852224">
        <w:rPr>
          <w:rFonts w:eastAsia="Calibri" w:cs="Calibri"/>
          <w:sz w:val="24"/>
          <w:szCs w:val="24"/>
        </w:rPr>
        <w:t xml:space="preserve">rfaces, contaminated hands, or from </w:t>
      </w:r>
      <w:r w:rsidR="00D66E46">
        <w:rPr>
          <w:rFonts w:eastAsia="Calibri" w:cs="Calibri"/>
          <w:sz w:val="24"/>
          <w:szCs w:val="24"/>
        </w:rPr>
        <w:t xml:space="preserve">staff </w:t>
      </w:r>
      <w:r w:rsidR="00852224">
        <w:rPr>
          <w:rFonts w:eastAsia="Calibri" w:cs="Calibri"/>
          <w:sz w:val="24"/>
          <w:szCs w:val="24"/>
        </w:rPr>
        <w:t xml:space="preserve">who </w:t>
      </w:r>
      <w:r w:rsidR="00D66E46">
        <w:rPr>
          <w:rFonts w:eastAsia="Calibri" w:cs="Calibri"/>
          <w:sz w:val="24"/>
          <w:szCs w:val="24"/>
        </w:rPr>
        <w:t>work</w:t>
      </w:r>
      <w:r w:rsidR="00E30E1C">
        <w:rPr>
          <w:rFonts w:eastAsia="Calibri" w:cs="Calibri"/>
          <w:sz w:val="24"/>
          <w:szCs w:val="24"/>
        </w:rPr>
        <w:t xml:space="preserve"> while</w:t>
      </w:r>
      <w:r w:rsidR="00D66E46">
        <w:rPr>
          <w:rFonts w:eastAsia="Calibri" w:cs="Calibri"/>
          <w:sz w:val="24"/>
          <w:szCs w:val="24"/>
        </w:rPr>
        <w:t xml:space="preserve"> ill. </w:t>
      </w:r>
    </w:p>
    <w:p w14:paraId="61BFD3F4" w14:textId="79991092" w:rsidR="00757EAB" w:rsidRPr="0025572E" w:rsidRDefault="00757EAB" w:rsidP="0025572E">
      <w:pPr>
        <w:pStyle w:val="ListParagraph"/>
        <w:numPr>
          <w:ilvl w:val="0"/>
          <w:numId w:val="3"/>
        </w:numPr>
        <w:spacing w:after="0" w:line="240" w:lineRule="auto"/>
        <w:rPr>
          <w:rFonts w:eastAsiaTheme="minorEastAsia"/>
          <w:sz w:val="24"/>
          <w:szCs w:val="24"/>
        </w:rPr>
      </w:pPr>
      <w:r>
        <w:rPr>
          <w:rFonts w:eastAsia="Calibri" w:cs="Calibri"/>
          <w:sz w:val="24"/>
          <w:szCs w:val="24"/>
        </w:rPr>
        <w:t xml:space="preserve">See </w:t>
      </w:r>
      <w:r w:rsidR="00B55ED6">
        <w:rPr>
          <w:rFonts w:eastAsia="Calibri" w:cs="Calibri"/>
          <w:sz w:val="24"/>
          <w:szCs w:val="24"/>
        </w:rPr>
        <w:t xml:space="preserve">cleaning protocols </w:t>
      </w:r>
      <w:r w:rsidR="000331A0">
        <w:rPr>
          <w:rFonts w:eastAsia="Calibri" w:cs="Calibri"/>
          <w:sz w:val="24"/>
          <w:szCs w:val="24"/>
        </w:rPr>
        <w:t xml:space="preserve">at </w:t>
      </w:r>
      <w:r w:rsidR="000331A0" w:rsidRPr="000331A0">
        <w:rPr>
          <w:rStyle w:val="Hyperlink"/>
          <w:sz w:val="24"/>
        </w:rPr>
        <w:t>ucihealth.org/stopcovid</w:t>
      </w:r>
    </w:p>
    <w:p w14:paraId="50EEC839" w14:textId="69935FFC" w:rsidR="00553388" w:rsidRPr="0037279D" w:rsidRDefault="00553388" w:rsidP="0037279D">
      <w:pPr>
        <w:spacing w:after="0" w:line="240" w:lineRule="auto"/>
        <w:rPr>
          <w:rFonts w:eastAsia="Calibri" w:cs="Calibri"/>
          <w:bCs/>
          <w:sz w:val="24"/>
          <w:szCs w:val="24"/>
        </w:rPr>
      </w:pPr>
    </w:p>
    <w:p w14:paraId="2A84C098" w14:textId="6409F387" w:rsidR="00553388" w:rsidRPr="003A4F39" w:rsidRDefault="00927B85" w:rsidP="00553388">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#9</w:t>
      </w:r>
      <w:r w:rsidR="00553388">
        <w:rPr>
          <w:rFonts w:eastAsia="Calibri" w:cs="Calibri"/>
          <w:b/>
          <w:bCs/>
          <w:color w:val="0070C0"/>
          <w:sz w:val="24"/>
          <w:szCs w:val="24"/>
        </w:rPr>
        <w:t xml:space="preserve"> </w:t>
      </w:r>
      <w:r>
        <w:rPr>
          <w:rFonts w:eastAsia="Calibri" w:cs="Calibri"/>
          <w:b/>
          <w:bCs/>
          <w:color w:val="0070C0"/>
          <w:sz w:val="24"/>
          <w:szCs w:val="24"/>
        </w:rPr>
        <w:t>Monitoring</w:t>
      </w:r>
    </w:p>
    <w:p w14:paraId="09BEFFCF" w14:textId="030A386B" w:rsidR="000C633E" w:rsidRPr="002150EF" w:rsidRDefault="00B70BAE" w:rsidP="002150EF">
      <w:pPr>
        <w:pStyle w:val="ListParagraph"/>
        <w:spacing w:after="0" w:line="240" w:lineRule="auto"/>
        <w:rPr>
          <w:rFonts w:eastAsia="Calibri" w:cs="Calibri"/>
          <w:bCs/>
          <w:sz w:val="24"/>
          <w:szCs w:val="24"/>
        </w:rPr>
      </w:pPr>
      <w:r>
        <w:rPr>
          <w:rFonts w:eastAsia="Calibri" w:cs="Calibri"/>
          <w:bCs/>
          <w:sz w:val="24"/>
          <w:szCs w:val="24"/>
        </w:rPr>
        <w:t>A</w:t>
      </w:r>
      <w:r w:rsidR="000C633E">
        <w:rPr>
          <w:rFonts w:eastAsia="Calibri" w:cs="Calibri"/>
          <w:bCs/>
          <w:sz w:val="24"/>
          <w:szCs w:val="24"/>
        </w:rPr>
        <w:t>ll the above activities require</w:t>
      </w:r>
      <w:r>
        <w:rPr>
          <w:rFonts w:eastAsia="Calibri" w:cs="Calibri"/>
          <w:bCs/>
          <w:sz w:val="24"/>
          <w:szCs w:val="24"/>
        </w:rPr>
        <w:t xml:space="preserve"> monitoring systems to ensure that these processes are occurring correctly and consistently in the nursing home. </w:t>
      </w:r>
      <w:r w:rsidR="000C633E">
        <w:rPr>
          <w:rFonts w:eastAsia="Calibri" w:cs="Calibri"/>
          <w:bCs/>
          <w:sz w:val="24"/>
          <w:szCs w:val="24"/>
        </w:rPr>
        <w:t xml:space="preserve">Monitoring forms should be created and observers should be assigned to </w:t>
      </w:r>
      <w:r w:rsidR="00F520F4">
        <w:rPr>
          <w:rFonts w:eastAsia="Calibri" w:cs="Calibri"/>
          <w:bCs/>
          <w:sz w:val="24"/>
          <w:szCs w:val="24"/>
        </w:rPr>
        <w:t xml:space="preserve">check on processes regularly (we recommend at least weekly if not more often). </w:t>
      </w:r>
      <w:r w:rsidR="00B0210C">
        <w:rPr>
          <w:rFonts w:eastAsia="Calibri" w:cs="Calibri"/>
          <w:bCs/>
          <w:sz w:val="24"/>
          <w:szCs w:val="24"/>
        </w:rPr>
        <w:t xml:space="preserve">Example monitoring forms for hand hygiene, proper mask wearing, proper donning and doffing of personal protective equipment, and environmental cleaning are found </w:t>
      </w:r>
      <w:r w:rsidR="000331A0">
        <w:rPr>
          <w:rFonts w:eastAsia="Calibri" w:cs="Calibri"/>
          <w:bCs/>
          <w:sz w:val="24"/>
          <w:szCs w:val="24"/>
        </w:rPr>
        <w:t xml:space="preserve">at </w:t>
      </w:r>
      <w:r w:rsidR="000331A0" w:rsidRPr="000331A0">
        <w:rPr>
          <w:rStyle w:val="Hyperlink"/>
          <w:sz w:val="24"/>
        </w:rPr>
        <w:t>ucihealth.org/stopcovid</w:t>
      </w:r>
    </w:p>
    <w:p w14:paraId="7ECA1B42" w14:textId="442ABB71" w:rsidR="00553388" w:rsidRPr="0037279D" w:rsidRDefault="00553388" w:rsidP="0037279D">
      <w:pPr>
        <w:spacing w:after="0" w:line="240" w:lineRule="auto"/>
        <w:rPr>
          <w:rFonts w:eastAsia="Calibri" w:cs="Calibri"/>
          <w:bCs/>
          <w:sz w:val="24"/>
          <w:szCs w:val="24"/>
        </w:rPr>
      </w:pPr>
    </w:p>
    <w:p w14:paraId="0F76D1BA" w14:textId="3577B451" w:rsidR="007B2426" w:rsidRPr="003A4F39" w:rsidRDefault="007B2426" w:rsidP="007B2426">
      <w:pPr>
        <w:pStyle w:val="ListParagraph"/>
        <w:numPr>
          <w:ilvl w:val="0"/>
          <w:numId w:val="23"/>
        </w:numPr>
        <w:spacing w:after="0" w:line="240" w:lineRule="auto"/>
        <w:rPr>
          <w:rFonts w:eastAsia="Calibri" w:cs="Calibri"/>
          <w:b/>
          <w:bCs/>
          <w:color w:val="0070C0"/>
          <w:sz w:val="24"/>
          <w:szCs w:val="24"/>
        </w:rPr>
      </w:pPr>
      <w:r>
        <w:rPr>
          <w:rFonts w:eastAsia="Calibri" w:cs="Calibri"/>
          <w:b/>
          <w:bCs/>
          <w:color w:val="0070C0"/>
          <w:sz w:val="24"/>
          <w:szCs w:val="24"/>
        </w:rPr>
        <w:t>#</w:t>
      </w:r>
      <w:r w:rsidR="00B02A73">
        <w:rPr>
          <w:rFonts w:eastAsia="Calibri" w:cs="Calibri"/>
          <w:b/>
          <w:bCs/>
          <w:color w:val="0070C0"/>
          <w:sz w:val="24"/>
          <w:szCs w:val="24"/>
        </w:rPr>
        <w:t>10</w:t>
      </w:r>
      <w:r>
        <w:rPr>
          <w:rFonts w:eastAsia="Calibri" w:cs="Calibri"/>
          <w:b/>
          <w:bCs/>
          <w:color w:val="0070C0"/>
          <w:sz w:val="24"/>
          <w:szCs w:val="24"/>
        </w:rPr>
        <w:t xml:space="preserve"> </w:t>
      </w:r>
      <w:r w:rsidR="00D97B7D">
        <w:rPr>
          <w:rFonts w:eastAsia="Calibri" w:cs="Calibri"/>
          <w:b/>
          <w:bCs/>
          <w:color w:val="0070C0"/>
          <w:sz w:val="24"/>
          <w:szCs w:val="24"/>
        </w:rPr>
        <w:t xml:space="preserve">Encouraging </w:t>
      </w:r>
      <w:r w:rsidR="000E4926">
        <w:rPr>
          <w:rFonts w:eastAsia="Calibri" w:cs="Calibri"/>
          <w:b/>
          <w:bCs/>
          <w:color w:val="0070C0"/>
          <w:sz w:val="24"/>
          <w:szCs w:val="24"/>
        </w:rPr>
        <w:t>Speaking Up</w:t>
      </w:r>
    </w:p>
    <w:p w14:paraId="7840E6DC" w14:textId="0FB79231" w:rsidR="000527D4" w:rsidRDefault="00907756" w:rsidP="000527D4">
      <w:pPr>
        <w:pStyle w:val="ListParagraph"/>
        <w:spacing w:after="0" w:line="240" w:lineRule="auto"/>
        <w:rPr>
          <w:rFonts w:eastAsia="Calibri" w:cs="Calibri"/>
          <w:bCs/>
          <w:sz w:val="24"/>
          <w:szCs w:val="24"/>
        </w:rPr>
      </w:pPr>
      <w:r>
        <w:rPr>
          <w:rFonts w:eastAsia="Calibri" w:cs="Calibri"/>
          <w:bCs/>
          <w:sz w:val="24"/>
          <w:szCs w:val="24"/>
        </w:rPr>
        <w:t xml:space="preserve">Safety is a partnership </w:t>
      </w:r>
      <w:r w:rsidR="000527D4">
        <w:rPr>
          <w:rFonts w:eastAsia="Calibri" w:cs="Calibri"/>
          <w:bCs/>
          <w:sz w:val="24"/>
          <w:szCs w:val="24"/>
        </w:rPr>
        <w:t>among all staff in a nursing home. Ensuring</w:t>
      </w:r>
      <w:r w:rsidR="0077068F">
        <w:rPr>
          <w:rFonts w:eastAsia="Calibri" w:cs="Calibri"/>
          <w:bCs/>
          <w:sz w:val="24"/>
          <w:szCs w:val="24"/>
        </w:rPr>
        <w:t xml:space="preserve"> the safety of </w:t>
      </w:r>
      <w:r w:rsidR="000527D4">
        <w:rPr>
          <w:rFonts w:eastAsia="Calibri" w:cs="Calibri"/>
          <w:bCs/>
          <w:sz w:val="24"/>
          <w:szCs w:val="24"/>
        </w:rPr>
        <w:t xml:space="preserve">staff and residents in the nursing home requires working together. </w:t>
      </w:r>
      <w:r w:rsidR="002363F9">
        <w:rPr>
          <w:rFonts w:eastAsia="Calibri" w:cs="Calibri"/>
          <w:bCs/>
          <w:sz w:val="24"/>
          <w:szCs w:val="24"/>
        </w:rPr>
        <w:t xml:space="preserve">Place signs up to remind staff about key prevention activities. </w:t>
      </w:r>
      <w:r w:rsidR="000527D4">
        <w:rPr>
          <w:rFonts w:eastAsia="Calibri" w:cs="Calibri"/>
          <w:bCs/>
          <w:sz w:val="24"/>
          <w:szCs w:val="24"/>
        </w:rPr>
        <w:t>Encourage staff to speak up at critical times, such as:</w:t>
      </w:r>
    </w:p>
    <w:p w14:paraId="7F155A1F" w14:textId="35E87288" w:rsidR="000527D4" w:rsidRDefault="000527D4" w:rsidP="000527D4">
      <w:pPr>
        <w:pStyle w:val="ListParagraph"/>
        <w:numPr>
          <w:ilvl w:val="0"/>
          <w:numId w:val="30"/>
        </w:numPr>
        <w:spacing w:after="0" w:line="240" w:lineRule="auto"/>
        <w:rPr>
          <w:rFonts w:eastAsia="Calibri" w:cs="Calibri"/>
          <w:bCs/>
          <w:sz w:val="24"/>
          <w:szCs w:val="24"/>
        </w:rPr>
      </w:pPr>
      <w:r>
        <w:rPr>
          <w:rFonts w:eastAsia="Calibri" w:cs="Calibri"/>
          <w:bCs/>
          <w:sz w:val="24"/>
          <w:szCs w:val="24"/>
        </w:rPr>
        <w:t>When feeling ill or hearing someone else feels ill</w:t>
      </w:r>
    </w:p>
    <w:p w14:paraId="5B7FD61D" w14:textId="209879E2" w:rsidR="000527D4" w:rsidRDefault="000527D4" w:rsidP="000527D4">
      <w:pPr>
        <w:pStyle w:val="ListParagraph"/>
        <w:numPr>
          <w:ilvl w:val="0"/>
          <w:numId w:val="30"/>
        </w:numPr>
        <w:spacing w:after="0" w:line="240" w:lineRule="auto"/>
        <w:rPr>
          <w:rFonts w:eastAsia="Calibri" w:cs="Calibri"/>
          <w:bCs/>
          <w:sz w:val="24"/>
          <w:szCs w:val="24"/>
        </w:rPr>
      </w:pPr>
      <w:r>
        <w:rPr>
          <w:rFonts w:eastAsia="Calibri" w:cs="Calibri"/>
          <w:bCs/>
          <w:sz w:val="24"/>
          <w:szCs w:val="24"/>
        </w:rPr>
        <w:t>When seeing someone eat without cleaning their hands</w:t>
      </w:r>
    </w:p>
    <w:p w14:paraId="4149841E" w14:textId="6C859126" w:rsidR="000527D4" w:rsidRDefault="000527D4" w:rsidP="000527D4">
      <w:pPr>
        <w:pStyle w:val="ListParagraph"/>
        <w:numPr>
          <w:ilvl w:val="0"/>
          <w:numId w:val="30"/>
        </w:numPr>
        <w:spacing w:after="0" w:line="240" w:lineRule="auto"/>
        <w:rPr>
          <w:rFonts w:eastAsia="Calibri" w:cs="Calibri"/>
          <w:bCs/>
          <w:sz w:val="24"/>
          <w:szCs w:val="24"/>
        </w:rPr>
      </w:pPr>
      <w:r>
        <w:rPr>
          <w:rFonts w:eastAsia="Calibri" w:cs="Calibri"/>
          <w:bCs/>
          <w:sz w:val="24"/>
          <w:szCs w:val="24"/>
        </w:rPr>
        <w:t>When seeing someone touch their mask or face without cleaning their hands</w:t>
      </w:r>
    </w:p>
    <w:p w14:paraId="1F96E5F3" w14:textId="26BE7A69" w:rsidR="000527D4" w:rsidRDefault="000527D4" w:rsidP="000527D4">
      <w:pPr>
        <w:pStyle w:val="ListParagraph"/>
        <w:numPr>
          <w:ilvl w:val="0"/>
          <w:numId w:val="30"/>
        </w:numPr>
        <w:spacing w:after="0" w:line="240" w:lineRule="auto"/>
        <w:rPr>
          <w:rFonts w:eastAsia="Calibri" w:cs="Calibri"/>
          <w:bCs/>
          <w:sz w:val="24"/>
          <w:szCs w:val="24"/>
        </w:rPr>
      </w:pPr>
      <w:r>
        <w:rPr>
          <w:rFonts w:eastAsia="Calibri" w:cs="Calibri"/>
          <w:bCs/>
          <w:sz w:val="24"/>
          <w:szCs w:val="24"/>
        </w:rPr>
        <w:t xml:space="preserve">When </w:t>
      </w:r>
      <w:r w:rsidR="0023138A">
        <w:rPr>
          <w:rFonts w:eastAsia="Calibri" w:cs="Calibri"/>
          <w:bCs/>
          <w:sz w:val="24"/>
          <w:szCs w:val="24"/>
        </w:rPr>
        <w:t>seeing an error in donning or doffing PPE</w:t>
      </w:r>
    </w:p>
    <w:p w14:paraId="746AE7AE" w14:textId="6F2077AD" w:rsidR="002D6B21" w:rsidRDefault="002D6B21" w:rsidP="000527D4">
      <w:pPr>
        <w:pStyle w:val="ListParagraph"/>
        <w:numPr>
          <w:ilvl w:val="0"/>
          <w:numId w:val="30"/>
        </w:numPr>
        <w:spacing w:after="0" w:line="240" w:lineRule="auto"/>
        <w:rPr>
          <w:rFonts w:eastAsia="Calibri" w:cs="Calibri"/>
          <w:bCs/>
          <w:sz w:val="24"/>
          <w:szCs w:val="24"/>
        </w:rPr>
      </w:pPr>
      <w:r>
        <w:rPr>
          <w:rFonts w:eastAsia="Calibri" w:cs="Calibri"/>
          <w:bCs/>
          <w:sz w:val="24"/>
          <w:szCs w:val="24"/>
        </w:rPr>
        <w:t>When noticing a surface is contaminated</w:t>
      </w:r>
    </w:p>
    <w:p w14:paraId="1DAD627B" w14:textId="4EFEACED" w:rsidR="008237CF" w:rsidRPr="008648C5" w:rsidRDefault="00E0593E" w:rsidP="008648C5">
      <w:pPr>
        <w:pStyle w:val="ListParagraph"/>
        <w:numPr>
          <w:ilvl w:val="0"/>
          <w:numId w:val="30"/>
        </w:numPr>
        <w:spacing w:after="0" w:line="240" w:lineRule="auto"/>
        <w:rPr>
          <w:rFonts w:eastAsia="Calibri" w:cs="Calibri"/>
          <w:bCs/>
          <w:sz w:val="24"/>
          <w:szCs w:val="24"/>
        </w:rPr>
      </w:pPr>
      <w:r>
        <w:rPr>
          <w:rFonts w:eastAsia="Calibri" w:cs="Calibri"/>
          <w:bCs/>
          <w:sz w:val="24"/>
          <w:szCs w:val="24"/>
        </w:rPr>
        <w:t>When needing help</w:t>
      </w:r>
    </w:p>
    <w:p w14:paraId="7190F54C" w14:textId="77777777" w:rsidR="00907756" w:rsidRDefault="00907756" w:rsidP="00F9796A">
      <w:pPr>
        <w:spacing w:after="0" w:line="240" w:lineRule="auto"/>
        <w:rPr>
          <w:rFonts w:eastAsia="Calibri" w:cs="Calibri"/>
          <w:b/>
          <w:bCs/>
          <w:color w:val="9C3030"/>
          <w:sz w:val="28"/>
          <w:szCs w:val="28"/>
        </w:rPr>
      </w:pPr>
    </w:p>
    <w:p w14:paraId="54A769A8" w14:textId="202F959A" w:rsidR="00FE2741" w:rsidRPr="003E4585" w:rsidRDefault="003E4585" w:rsidP="003E4585">
      <w:pPr>
        <w:spacing w:after="0" w:line="240" w:lineRule="auto"/>
        <w:rPr>
          <w:rFonts w:eastAsia="Calibri" w:cs="Calibri"/>
          <w:b/>
          <w:bCs/>
          <w:color w:val="9C3030"/>
          <w:sz w:val="28"/>
          <w:szCs w:val="28"/>
        </w:rPr>
      </w:pPr>
      <w:r>
        <w:rPr>
          <w:rFonts w:eastAsia="Calibri" w:cs="Calibri"/>
          <w:b/>
          <w:bCs/>
          <w:color w:val="9C3030"/>
          <w:sz w:val="28"/>
          <w:szCs w:val="28"/>
        </w:rPr>
        <w:t>Give special attention to n</w:t>
      </w:r>
      <w:r w:rsidR="008D4808">
        <w:rPr>
          <w:rFonts w:eastAsia="Calibri" w:cs="Calibri"/>
          <w:b/>
          <w:bCs/>
          <w:color w:val="9C3030"/>
          <w:sz w:val="28"/>
          <w:szCs w:val="28"/>
        </w:rPr>
        <w:t>ursing home b</w:t>
      </w:r>
      <w:r w:rsidR="002A3D7D">
        <w:rPr>
          <w:rFonts w:eastAsia="Calibri" w:cs="Calibri"/>
          <w:b/>
          <w:bCs/>
          <w:color w:val="9C3030"/>
          <w:sz w:val="28"/>
          <w:szCs w:val="28"/>
        </w:rPr>
        <w:t>reak rooms</w:t>
      </w:r>
    </w:p>
    <w:p w14:paraId="73BF828C" w14:textId="5AFFB1AD" w:rsidR="0002740B" w:rsidRDefault="00E813B8" w:rsidP="0002740B">
      <w:pPr>
        <w:pStyle w:val="ListParagraph"/>
        <w:spacing w:after="0" w:line="240" w:lineRule="auto"/>
        <w:rPr>
          <w:rFonts w:eastAsia="Calibri" w:cs="Calibri"/>
          <w:bCs/>
          <w:sz w:val="24"/>
          <w:szCs w:val="24"/>
        </w:rPr>
      </w:pPr>
      <w:r>
        <w:rPr>
          <w:rFonts w:eastAsia="Calibri" w:cs="Calibri"/>
          <w:bCs/>
          <w:sz w:val="24"/>
          <w:szCs w:val="24"/>
        </w:rPr>
        <w:t>The safety of residents depends on the safety of staff members. One important area that requires special attention is the staff break room, where staff go to rest or eat.</w:t>
      </w:r>
      <w:r w:rsidR="00156E26">
        <w:rPr>
          <w:rFonts w:eastAsia="Calibri" w:cs="Calibri"/>
          <w:bCs/>
          <w:sz w:val="24"/>
          <w:szCs w:val="24"/>
        </w:rPr>
        <w:t xml:space="preserve"> Because this is an area where staff may remove their mask to eat and sit in close proximity to one another, additional safeguards are necessary:</w:t>
      </w:r>
    </w:p>
    <w:p w14:paraId="009208A2" w14:textId="77777777" w:rsidR="00DA7E86" w:rsidRDefault="00DA7E86" w:rsidP="00BE39BE">
      <w:pPr>
        <w:pStyle w:val="ListParagraph"/>
        <w:numPr>
          <w:ilvl w:val="0"/>
          <w:numId w:val="30"/>
        </w:numPr>
        <w:spacing w:after="0" w:line="240" w:lineRule="auto"/>
        <w:rPr>
          <w:rFonts w:eastAsia="Calibri" w:cs="Calibri"/>
          <w:bCs/>
          <w:sz w:val="24"/>
          <w:szCs w:val="24"/>
        </w:rPr>
      </w:pPr>
      <w:r>
        <w:rPr>
          <w:rFonts w:eastAsia="Calibri" w:cs="Calibri"/>
          <w:bCs/>
          <w:sz w:val="24"/>
          <w:szCs w:val="24"/>
        </w:rPr>
        <w:t>If the break room is small, other space needs to be designated for staff to eat</w:t>
      </w:r>
    </w:p>
    <w:p w14:paraId="54D3A767" w14:textId="7D690B27" w:rsidR="00BE39BE" w:rsidRDefault="00D156B8" w:rsidP="00BE39BE">
      <w:pPr>
        <w:pStyle w:val="ListParagraph"/>
        <w:numPr>
          <w:ilvl w:val="0"/>
          <w:numId w:val="30"/>
        </w:numPr>
        <w:spacing w:after="0" w:line="240" w:lineRule="auto"/>
        <w:rPr>
          <w:rFonts w:eastAsia="Calibri" w:cs="Calibri"/>
          <w:bCs/>
          <w:sz w:val="24"/>
          <w:szCs w:val="24"/>
        </w:rPr>
      </w:pPr>
      <w:r>
        <w:rPr>
          <w:rFonts w:eastAsia="Calibri" w:cs="Calibri"/>
          <w:bCs/>
          <w:sz w:val="24"/>
          <w:szCs w:val="24"/>
        </w:rPr>
        <w:t>Ensure chairs are separated by 6 feet</w:t>
      </w:r>
      <w:r w:rsidR="001F09F0">
        <w:rPr>
          <w:rFonts w:eastAsia="Calibri" w:cs="Calibri"/>
          <w:bCs/>
          <w:sz w:val="24"/>
          <w:szCs w:val="24"/>
        </w:rPr>
        <w:t>, and alcohol hand rub is available</w:t>
      </w:r>
    </w:p>
    <w:p w14:paraId="7B57BA16" w14:textId="77777777" w:rsidR="00DA7E86" w:rsidRDefault="00D156B8" w:rsidP="00BE39BE">
      <w:pPr>
        <w:pStyle w:val="ListParagraph"/>
        <w:numPr>
          <w:ilvl w:val="0"/>
          <w:numId w:val="30"/>
        </w:numPr>
        <w:spacing w:after="0" w:line="240" w:lineRule="auto"/>
        <w:rPr>
          <w:rFonts w:eastAsia="Calibri" w:cs="Calibri"/>
          <w:bCs/>
          <w:sz w:val="24"/>
          <w:szCs w:val="24"/>
        </w:rPr>
      </w:pPr>
      <w:r>
        <w:rPr>
          <w:rFonts w:eastAsia="Calibri" w:cs="Calibri"/>
          <w:bCs/>
          <w:sz w:val="24"/>
          <w:szCs w:val="24"/>
        </w:rPr>
        <w:t>Ensure signage</w:t>
      </w:r>
      <w:r w:rsidR="002363F9">
        <w:rPr>
          <w:rFonts w:eastAsia="Calibri" w:cs="Calibri"/>
          <w:bCs/>
          <w:sz w:val="24"/>
          <w:szCs w:val="24"/>
        </w:rPr>
        <w:t xml:space="preserve"> </w:t>
      </w:r>
      <w:r w:rsidR="00DA7E86">
        <w:rPr>
          <w:rFonts w:eastAsia="Calibri" w:cs="Calibri"/>
          <w:bCs/>
          <w:sz w:val="24"/>
          <w:szCs w:val="24"/>
        </w:rPr>
        <w:t>to:</w:t>
      </w:r>
    </w:p>
    <w:p w14:paraId="0BA091E7" w14:textId="12EB598A" w:rsidR="00DA7E86" w:rsidRPr="00DA7E86" w:rsidRDefault="00DA7E86" w:rsidP="001D5D9A">
      <w:pPr>
        <w:pStyle w:val="ListParagraph"/>
        <w:numPr>
          <w:ilvl w:val="1"/>
          <w:numId w:val="31"/>
        </w:numPr>
        <w:spacing w:after="0" w:line="240" w:lineRule="auto"/>
        <w:ind w:left="1980"/>
        <w:rPr>
          <w:rFonts w:eastAsia="Calibri" w:cs="Calibri"/>
          <w:bCs/>
          <w:sz w:val="24"/>
          <w:szCs w:val="24"/>
        </w:rPr>
      </w:pPr>
      <w:r>
        <w:rPr>
          <w:rFonts w:eastAsia="Calibri" w:cs="Calibri"/>
          <w:bCs/>
          <w:sz w:val="24"/>
          <w:szCs w:val="24"/>
        </w:rPr>
        <w:t xml:space="preserve">Remind staff to socially distance, clean their hands before eating, </w:t>
      </w:r>
      <w:r w:rsidRPr="00DA7E86">
        <w:rPr>
          <w:rFonts w:eastAsia="Calibri" w:cs="Calibri"/>
          <w:bCs/>
          <w:sz w:val="24"/>
          <w:szCs w:val="24"/>
        </w:rPr>
        <w:t>store their mask properly before eating</w:t>
      </w:r>
      <w:r>
        <w:rPr>
          <w:rFonts w:eastAsia="Calibri" w:cs="Calibri"/>
          <w:bCs/>
          <w:sz w:val="24"/>
          <w:szCs w:val="24"/>
        </w:rPr>
        <w:t>, ensure food is placed on a clean surface</w:t>
      </w:r>
    </w:p>
    <w:p w14:paraId="56DC2A0D" w14:textId="77CAB2A1" w:rsidR="00BE39BE" w:rsidRDefault="008256E4" w:rsidP="00BE39BE">
      <w:pPr>
        <w:pStyle w:val="ListParagraph"/>
        <w:numPr>
          <w:ilvl w:val="0"/>
          <w:numId w:val="30"/>
        </w:numPr>
        <w:spacing w:after="0" w:line="240" w:lineRule="auto"/>
        <w:rPr>
          <w:rFonts w:eastAsia="Calibri" w:cs="Calibri"/>
          <w:bCs/>
          <w:sz w:val="24"/>
          <w:szCs w:val="24"/>
        </w:rPr>
      </w:pPr>
      <w:r>
        <w:rPr>
          <w:rFonts w:eastAsia="Calibri" w:cs="Calibri"/>
          <w:bCs/>
          <w:sz w:val="24"/>
          <w:szCs w:val="24"/>
        </w:rPr>
        <w:t>Ensure area is cleaned often, and that disinfectant wipes are available</w:t>
      </w:r>
    </w:p>
    <w:p w14:paraId="71572EE8" w14:textId="77777777" w:rsidR="000331A0" w:rsidRDefault="000331A0" w:rsidP="002B307F">
      <w:pPr>
        <w:spacing w:after="0" w:line="240" w:lineRule="auto"/>
        <w:rPr>
          <w:rFonts w:eastAsia="Calibri" w:cs="Calibri"/>
          <w:b/>
          <w:bCs/>
          <w:color w:val="9C3030"/>
          <w:sz w:val="28"/>
          <w:szCs w:val="24"/>
        </w:rPr>
      </w:pPr>
    </w:p>
    <w:p w14:paraId="02C0F69A" w14:textId="3A232535" w:rsidR="002B307F" w:rsidRPr="008B7486" w:rsidRDefault="002B307F" w:rsidP="002B307F">
      <w:pPr>
        <w:spacing w:after="0" w:line="240" w:lineRule="auto"/>
        <w:rPr>
          <w:rFonts w:eastAsia="Calibri" w:cs="Calibri"/>
          <w:b/>
          <w:bCs/>
          <w:color w:val="9C3030"/>
          <w:sz w:val="28"/>
          <w:szCs w:val="24"/>
        </w:rPr>
      </w:pPr>
      <w:r w:rsidRPr="008B7486">
        <w:rPr>
          <w:rFonts w:eastAsia="Calibri" w:cs="Calibri"/>
          <w:b/>
          <w:bCs/>
          <w:color w:val="9C3030"/>
          <w:sz w:val="28"/>
          <w:szCs w:val="24"/>
        </w:rPr>
        <w:lastRenderedPageBreak/>
        <w:t>Where can I go to learn more?</w:t>
      </w:r>
    </w:p>
    <w:p w14:paraId="3FC118FC" w14:textId="5BF9D284" w:rsidR="002B307F" w:rsidRDefault="002B307F" w:rsidP="002B307F">
      <w:pPr>
        <w:pStyle w:val="ListParagraph"/>
        <w:numPr>
          <w:ilvl w:val="0"/>
          <w:numId w:val="26"/>
        </w:numPr>
        <w:spacing w:after="0" w:line="240" w:lineRule="auto"/>
        <w:rPr>
          <w:sz w:val="24"/>
          <w:szCs w:val="24"/>
        </w:rPr>
      </w:pPr>
      <w:r w:rsidRPr="00A54328">
        <w:rPr>
          <w:sz w:val="24"/>
          <w:szCs w:val="24"/>
        </w:rPr>
        <w:t xml:space="preserve">Refer to the </w:t>
      </w:r>
      <w:r w:rsidRPr="00A54328">
        <w:rPr>
          <w:b/>
          <w:sz w:val="24"/>
          <w:szCs w:val="24"/>
        </w:rPr>
        <w:t>OC Nursing Home COVID-19 Infection Prevention Toolkit</w:t>
      </w:r>
      <w:r w:rsidRPr="00A54328">
        <w:rPr>
          <w:sz w:val="24"/>
          <w:szCs w:val="24"/>
        </w:rPr>
        <w:t xml:space="preserve"> for more i</w:t>
      </w:r>
      <w:r w:rsidR="000331A0">
        <w:rPr>
          <w:sz w:val="24"/>
          <w:szCs w:val="24"/>
        </w:rPr>
        <w:t xml:space="preserve">nformation and additional FAQs at </w:t>
      </w:r>
      <w:r w:rsidR="000331A0" w:rsidRPr="000331A0">
        <w:rPr>
          <w:rStyle w:val="Hyperlink"/>
          <w:sz w:val="24"/>
        </w:rPr>
        <w:t>ucihealth.org/stopcovid</w:t>
      </w:r>
    </w:p>
    <w:p w14:paraId="6DE84760" w14:textId="77777777" w:rsidR="002B307F" w:rsidRDefault="002B307F" w:rsidP="002B307F">
      <w:pPr>
        <w:pStyle w:val="ListParagraph"/>
        <w:numPr>
          <w:ilvl w:val="0"/>
          <w:numId w:val="26"/>
        </w:numPr>
        <w:spacing w:after="0" w:line="240" w:lineRule="auto"/>
        <w:rPr>
          <w:sz w:val="24"/>
          <w:szCs w:val="24"/>
        </w:rPr>
      </w:pPr>
      <w:r w:rsidRPr="00A54328">
        <w:rPr>
          <w:sz w:val="24"/>
          <w:szCs w:val="24"/>
        </w:rPr>
        <w:t>Up to date information on 2019 Novel Coronavirus can be found at:</w:t>
      </w:r>
    </w:p>
    <w:p w14:paraId="030717D4" w14:textId="77777777" w:rsidR="002B307F" w:rsidRPr="00A54328" w:rsidRDefault="002B307F" w:rsidP="002B307F">
      <w:pPr>
        <w:pStyle w:val="ListParagraph"/>
        <w:numPr>
          <w:ilvl w:val="1"/>
          <w:numId w:val="26"/>
        </w:numPr>
        <w:spacing w:after="0" w:line="240" w:lineRule="auto"/>
        <w:rPr>
          <w:sz w:val="24"/>
          <w:szCs w:val="24"/>
        </w:rPr>
      </w:pPr>
      <w:r w:rsidRPr="00A54328">
        <w:rPr>
          <w:sz w:val="24"/>
          <w:szCs w:val="24"/>
        </w:rPr>
        <w:t>The Centers for Disease Control &amp; Prevention (CDC) (</w:t>
      </w:r>
      <w:hyperlink r:id="rId16" w:history="1">
        <w:r w:rsidRPr="00A54328">
          <w:rPr>
            <w:rStyle w:val="Hyperlink"/>
            <w:sz w:val="24"/>
            <w:szCs w:val="24"/>
          </w:rPr>
          <w:t>www.cdc.gov</w:t>
        </w:r>
      </w:hyperlink>
      <w:r w:rsidRPr="00A54328">
        <w:rPr>
          <w:sz w:val="24"/>
          <w:szCs w:val="24"/>
        </w:rPr>
        <w:t>)</w:t>
      </w:r>
    </w:p>
    <w:p w14:paraId="4229CD7F" w14:textId="77777777" w:rsidR="002B307F" w:rsidRPr="00A54328" w:rsidRDefault="002B307F" w:rsidP="002B307F">
      <w:pPr>
        <w:pStyle w:val="ListParagraph"/>
        <w:numPr>
          <w:ilvl w:val="1"/>
          <w:numId w:val="26"/>
        </w:numPr>
        <w:spacing w:after="0" w:line="240" w:lineRule="auto"/>
        <w:rPr>
          <w:sz w:val="24"/>
          <w:szCs w:val="24"/>
        </w:rPr>
      </w:pPr>
      <w:r w:rsidRPr="00A54328">
        <w:rPr>
          <w:sz w:val="24"/>
          <w:szCs w:val="24"/>
        </w:rPr>
        <w:t>California Department of Public Health (CDPH) (</w:t>
      </w:r>
      <w:hyperlink r:id="rId17" w:history="1">
        <w:r w:rsidRPr="00A54328">
          <w:rPr>
            <w:rStyle w:val="Hyperlink"/>
            <w:sz w:val="24"/>
            <w:szCs w:val="24"/>
          </w:rPr>
          <w:t>www.cdph.ca.gov</w:t>
        </w:r>
      </w:hyperlink>
      <w:r w:rsidRPr="00A54328">
        <w:rPr>
          <w:sz w:val="24"/>
          <w:szCs w:val="24"/>
        </w:rPr>
        <w:t>)</w:t>
      </w:r>
    </w:p>
    <w:p w14:paraId="58BD64CB" w14:textId="77777777" w:rsidR="002B307F" w:rsidRPr="00A54328" w:rsidRDefault="002B307F" w:rsidP="002B307F">
      <w:pPr>
        <w:pStyle w:val="ListParagraph"/>
        <w:numPr>
          <w:ilvl w:val="1"/>
          <w:numId w:val="26"/>
        </w:numPr>
        <w:spacing w:after="0" w:line="240" w:lineRule="auto"/>
        <w:rPr>
          <w:sz w:val="24"/>
          <w:szCs w:val="24"/>
        </w:rPr>
      </w:pPr>
      <w:r w:rsidRPr="00A54328">
        <w:rPr>
          <w:sz w:val="24"/>
          <w:szCs w:val="24"/>
        </w:rPr>
        <w:t>Orange County Health Care Agency: (</w:t>
      </w:r>
      <w:hyperlink r:id="rId18" w:history="1">
        <w:r w:rsidRPr="00A54328">
          <w:rPr>
            <w:rStyle w:val="Hyperlink"/>
            <w:sz w:val="24"/>
            <w:szCs w:val="24"/>
          </w:rPr>
          <w:t>www.ochealthinfo.com</w:t>
        </w:r>
      </w:hyperlink>
      <w:r w:rsidRPr="00A54328">
        <w:rPr>
          <w:sz w:val="24"/>
          <w:szCs w:val="24"/>
        </w:rPr>
        <w:t>)</w:t>
      </w:r>
    </w:p>
    <w:p w14:paraId="5916FFFF" w14:textId="77777777" w:rsidR="00A767C4" w:rsidRPr="00255608" w:rsidRDefault="00A767C4">
      <w:pPr>
        <w:spacing w:after="0" w:line="240" w:lineRule="auto"/>
        <w:rPr>
          <w:rFonts w:eastAsiaTheme="minorEastAsia"/>
          <w:sz w:val="24"/>
          <w:szCs w:val="24"/>
        </w:rPr>
      </w:pPr>
    </w:p>
    <w:sectPr w:rsidR="00A767C4" w:rsidRPr="00255608" w:rsidSect="008B7486">
      <w:headerReference w:type="default" r:id="rId19"/>
      <w:footerReference w:type="default" r:id="rId20"/>
      <w:type w:val="continuous"/>
      <w:pgSz w:w="12240" w:h="15840"/>
      <w:pgMar w:top="1440" w:right="1440" w:bottom="1440" w:left="1440" w:header="720" w:footer="27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CBD36" w14:textId="77777777" w:rsidR="00DE1CB4" w:rsidRDefault="00DE1CB4" w:rsidP="00C95496">
      <w:pPr>
        <w:spacing w:after="0" w:line="240" w:lineRule="auto"/>
      </w:pPr>
      <w:r>
        <w:separator/>
      </w:r>
    </w:p>
  </w:endnote>
  <w:endnote w:type="continuationSeparator" w:id="0">
    <w:p w14:paraId="131F3D95" w14:textId="77777777" w:rsidR="00DE1CB4" w:rsidRDefault="00DE1CB4" w:rsidP="00C9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0548" w14:textId="014B30DA" w:rsidR="00F14527" w:rsidRPr="00F14527" w:rsidRDefault="00F14527" w:rsidP="00F14527">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5/26/20</w:t>
    </w:r>
  </w:p>
  <w:p w14:paraId="7C8D89DF" w14:textId="7F016794" w:rsidR="00C95496" w:rsidRPr="00F14527" w:rsidRDefault="00C95496" w:rsidP="00F14527">
    <w:pPr>
      <w:pStyle w:val="Footer"/>
      <w:rPr>
        <w:sz w:val="20"/>
        <w:szCs w:val="20"/>
      </w:rPr>
    </w:pPr>
  </w:p>
  <w:p w14:paraId="4B55C66A" w14:textId="77777777" w:rsidR="00C95496" w:rsidRPr="00F14527" w:rsidRDefault="00C95496">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16B6" w14:textId="5E3DCA13" w:rsidR="00F9796A" w:rsidRDefault="00F9796A" w:rsidP="006B47AA">
    <w:pPr>
      <w:pStyle w:val="Footer"/>
      <w:jc w:val="right"/>
    </w:pPr>
    <w:r>
      <w:t xml:space="preserve">Last Updated: </w:t>
    </w:r>
    <w:r>
      <w:fldChar w:fldCharType="begin"/>
    </w:r>
    <w:r>
      <w:instrText xml:space="preserve"> DATE  \@ "M/d/yy" </w:instrText>
    </w:r>
    <w:r>
      <w:fldChar w:fldCharType="separate"/>
    </w:r>
    <w:r w:rsidR="00F14527">
      <w:rPr>
        <w:noProof/>
      </w:rPr>
      <w:t>5/26/20</w:t>
    </w:r>
    <w:r>
      <w:fldChar w:fldCharType="end"/>
    </w:r>
  </w:p>
  <w:p w14:paraId="39EF4789" w14:textId="77777777" w:rsidR="002379ED" w:rsidRDefault="002379ED" w:rsidP="006B47AA">
    <w:pPr>
      <w:pStyle w:val="Footer"/>
      <w:jc w:val="right"/>
    </w:pPr>
  </w:p>
  <w:p w14:paraId="59F3F370" w14:textId="77777777" w:rsidR="00DF79EA" w:rsidRDefault="00DF79EA" w:rsidP="006B47A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7E98" w14:textId="77777777" w:rsidR="00F14527" w:rsidRPr="00F14527" w:rsidRDefault="00F14527" w:rsidP="00F14527">
    <w:pPr>
      <w:pStyle w:val="Footer"/>
      <w:rPr>
        <w:b/>
        <w:sz w:val="20"/>
        <w:szCs w:val="20"/>
      </w:rPr>
    </w:pPr>
    <w:r w:rsidRPr="00F14527">
      <w:rPr>
        <w:sz w:val="20"/>
        <w:szCs w:val="20"/>
      </w:rPr>
      <w:t xml:space="preserve">The Orange County Nursing Home Infection Prevention Team is coordinated by the University of California, Irvine Health and </w:t>
    </w:r>
    <w:r>
      <w:rPr>
        <w:sz w:val="20"/>
        <w:szCs w:val="20"/>
      </w:rPr>
      <w:t xml:space="preserve">is </w:t>
    </w:r>
    <w:r w:rsidRPr="00F14527">
      <w:rPr>
        <w:sz w:val="20"/>
        <w:szCs w:val="20"/>
      </w:rPr>
      <w:t>jointly funded by Orange County Health Care Agency and CalOptima</w:t>
    </w:r>
    <w:r w:rsidRPr="00F14527">
      <w:rPr>
        <w:sz w:val="20"/>
        <w:szCs w:val="20"/>
      </w:rPr>
      <w:tab/>
    </w:r>
    <w:r w:rsidRPr="00F14527">
      <w:rPr>
        <w:b/>
        <w:sz w:val="20"/>
        <w:szCs w:val="20"/>
      </w:rPr>
      <w:t>Last Updated: 5/26/20</w:t>
    </w:r>
  </w:p>
  <w:p w14:paraId="40CFBEA0" w14:textId="51906E3C" w:rsidR="005B36AB" w:rsidRDefault="005B36AB" w:rsidP="00F14527">
    <w:pPr>
      <w:pStyle w:val="Footer"/>
      <w:rPr>
        <w:sz w:val="20"/>
        <w:szCs w:val="20"/>
      </w:rPr>
    </w:pPr>
  </w:p>
  <w:p w14:paraId="2CE1E23E" w14:textId="77777777" w:rsidR="00F14527" w:rsidRPr="00F14527" w:rsidRDefault="00F14527" w:rsidP="00F1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9D355" w14:textId="77777777" w:rsidR="00DE1CB4" w:rsidRDefault="00DE1CB4" w:rsidP="00C95496">
      <w:pPr>
        <w:spacing w:after="0" w:line="240" w:lineRule="auto"/>
      </w:pPr>
      <w:r>
        <w:separator/>
      </w:r>
    </w:p>
  </w:footnote>
  <w:footnote w:type="continuationSeparator" w:id="0">
    <w:p w14:paraId="5AF3B0CE" w14:textId="77777777" w:rsidR="00DE1CB4" w:rsidRDefault="00DE1CB4" w:rsidP="00C9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7D75" w14:textId="0635472B" w:rsidR="00866088" w:rsidRPr="008B7486" w:rsidRDefault="00B93EC1" w:rsidP="008B7486">
    <w:pPr>
      <w:pStyle w:val="Header"/>
      <w:rPr>
        <w:b/>
        <w:sz w:val="28"/>
      </w:rPr>
    </w:pPr>
    <w:r>
      <w:rPr>
        <w:b/>
        <w:sz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4AAC" w14:textId="77777777" w:rsidR="00F9796A" w:rsidRPr="00E14A7C" w:rsidRDefault="00F9796A">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36F2" w14:textId="77777777" w:rsidR="005B36AB" w:rsidRPr="00E14A7C" w:rsidRDefault="005B36A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D1"/>
    <w:multiLevelType w:val="hybridMultilevel"/>
    <w:tmpl w:val="AC4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61E"/>
    <w:multiLevelType w:val="hybridMultilevel"/>
    <w:tmpl w:val="5982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26C16"/>
    <w:multiLevelType w:val="hybridMultilevel"/>
    <w:tmpl w:val="8B00FCB2"/>
    <w:lvl w:ilvl="0" w:tplc="D34CA6C2">
      <w:start w:val="1"/>
      <w:numFmt w:val="bullet"/>
      <w:lvlText w:val=""/>
      <w:lvlJc w:val="left"/>
      <w:pPr>
        <w:ind w:left="720" w:hanging="360"/>
      </w:pPr>
      <w:rPr>
        <w:rFonts w:ascii="Symbol" w:hAnsi="Symbol" w:hint="default"/>
      </w:rPr>
    </w:lvl>
    <w:lvl w:ilvl="1" w:tplc="D6A2BEFA">
      <w:start w:val="1"/>
      <w:numFmt w:val="bullet"/>
      <w:lvlText w:val="o"/>
      <w:lvlJc w:val="left"/>
      <w:pPr>
        <w:ind w:left="1440" w:hanging="360"/>
      </w:pPr>
      <w:rPr>
        <w:rFonts w:ascii="Courier New" w:hAnsi="Courier New" w:hint="default"/>
      </w:rPr>
    </w:lvl>
    <w:lvl w:ilvl="2" w:tplc="19206112">
      <w:start w:val="1"/>
      <w:numFmt w:val="bullet"/>
      <w:lvlText w:val=""/>
      <w:lvlJc w:val="left"/>
      <w:pPr>
        <w:ind w:left="2160" w:hanging="360"/>
      </w:pPr>
      <w:rPr>
        <w:rFonts w:ascii="Wingdings" w:hAnsi="Wingdings" w:hint="default"/>
      </w:rPr>
    </w:lvl>
    <w:lvl w:ilvl="3" w:tplc="8334FC9C">
      <w:start w:val="1"/>
      <w:numFmt w:val="bullet"/>
      <w:lvlText w:val=""/>
      <w:lvlJc w:val="left"/>
      <w:pPr>
        <w:ind w:left="2880" w:hanging="360"/>
      </w:pPr>
      <w:rPr>
        <w:rFonts w:ascii="Symbol" w:hAnsi="Symbol" w:hint="default"/>
      </w:rPr>
    </w:lvl>
    <w:lvl w:ilvl="4" w:tplc="88C21824">
      <w:start w:val="1"/>
      <w:numFmt w:val="bullet"/>
      <w:lvlText w:val="o"/>
      <w:lvlJc w:val="left"/>
      <w:pPr>
        <w:ind w:left="3600" w:hanging="360"/>
      </w:pPr>
      <w:rPr>
        <w:rFonts w:ascii="Courier New" w:hAnsi="Courier New" w:hint="default"/>
      </w:rPr>
    </w:lvl>
    <w:lvl w:ilvl="5" w:tplc="7124ECD4">
      <w:start w:val="1"/>
      <w:numFmt w:val="bullet"/>
      <w:lvlText w:val=""/>
      <w:lvlJc w:val="left"/>
      <w:pPr>
        <w:ind w:left="4320" w:hanging="360"/>
      </w:pPr>
      <w:rPr>
        <w:rFonts w:ascii="Wingdings" w:hAnsi="Wingdings" w:hint="default"/>
      </w:rPr>
    </w:lvl>
    <w:lvl w:ilvl="6" w:tplc="17208D3A">
      <w:start w:val="1"/>
      <w:numFmt w:val="bullet"/>
      <w:lvlText w:val=""/>
      <w:lvlJc w:val="left"/>
      <w:pPr>
        <w:ind w:left="5040" w:hanging="360"/>
      </w:pPr>
      <w:rPr>
        <w:rFonts w:ascii="Symbol" w:hAnsi="Symbol" w:hint="default"/>
      </w:rPr>
    </w:lvl>
    <w:lvl w:ilvl="7" w:tplc="6484A62A">
      <w:start w:val="1"/>
      <w:numFmt w:val="bullet"/>
      <w:lvlText w:val="o"/>
      <w:lvlJc w:val="left"/>
      <w:pPr>
        <w:ind w:left="5760" w:hanging="360"/>
      </w:pPr>
      <w:rPr>
        <w:rFonts w:ascii="Courier New" w:hAnsi="Courier New" w:hint="default"/>
      </w:rPr>
    </w:lvl>
    <w:lvl w:ilvl="8" w:tplc="360E38E8">
      <w:start w:val="1"/>
      <w:numFmt w:val="bullet"/>
      <w:lvlText w:val=""/>
      <w:lvlJc w:val="left"/>
      <w:pPr>
        <w:ind w:left="6480" w:hanging="360"/>
      </w:pPr>
      <w:rPr>
        <w:rFonts w:ascii="Wingdings" w:hAnsi="Wingdings" w:hint="default"/>
      </w:rPr>
    </w:lvl>
  </w:abstractNum>
  <w:abstractNum w:abstractNumId="4" w15:restartNumberingAfterBreak="0">
    <w:nsid w:val="1DDA6455"/>
    <w:multiLevelType w:val="hybridMultilevel"/>
    <w:tmpl w:val="DA4E5C00"/>
    <w:lvl w:ilvl="0" w:tplc="C0B8F3B2">
      <w:start w:val="1"/>
      <w:numFmt w:val="bullet"/>
      <w:lvlText w:val=""/>
      <w:lvlJc w:val="left"/>
      <w:pPr>
        <w:ind w:left="720" w:hanging="360"/>
      </w:pPr>
      <w:rPr>
        <w:rFonts w:ascii="Symbol" w:hAnsi="Symbol" w:hint="default"/>
      </w:rPr>
    </w:lvl>
    <w:lvl w:ilvl="1" w:tplc="7938FEB6">
      <w:start w:val="1"/>
      <w:numFmt w:val="bullet"/>
      <w:lvlText w:val="o"/>
      <w:lvlJc w:val="left"/>
      <w:pPr>
        <w:ind w:left="1440" w:hanging="360"/>
      </w:pPr>
      <w:rPr>
        <w:rFonts w:ascii="Courier New" w:hAnsi="Courier New" w:hint="default"/>
      </w:rPr>
    </w:lvl>
    <w:lvl w:ilvl="2" w:tplc="345ACA32">
      <w:start w:val="1"/>
      <w:numFmt w:val="bullet"/>
      <w:lvlText w:val=""/>
      <w:lvlJc w:val="left"/>
      <w:pPr>
        <w:ind w:left="2160" w:hanging="360"/>
      </w:pPr>
      <w:rPr>
        <w:rFonts w:ascii="Wingdings" w:hAnsi="Wingdings" w:hint="default"/>
      </w:rPr>
    </w:lvl>
    <w:lvl w:ilvl="3" w:tplc="77627578">
      <w:start w:val="1"/>
      <w:numFmt w:val="bullet"/>
      <w:lvlText w:val=""/>
      <w:lvlJc w:val="left"/>
      <w:pPr>
        <w:ind w:left="2880" w:hanging="360"/>
      </w:pPr>
      <w:rPr>
        <w:rFonts w:ascii="Symbol" w:hAnsi="Symbol" w:hint="default"/>
      </w:rPr>
    </w:lvl>
    <w:lvl w:ilvl="4" w:tplc="D7C2D51A">
      <w:start w:val="1"/>
      <w:numFmt w:val="bullet"/>
      <w:lvlText w:val="o"/>
      <w:lvlJc w:val="left"/>
      <w:pPr>
        <w:ind w:left="3600" w:hanging="360"/>
      </w:pPr>
      <w:rPr>
        <w:rFonts w:ascii="Courier New" w:hAnsi="Courier New" w:hint="default"/>
      </w:rPr>
    </w:lvl>
    <w:lvl w:ilvl="5" w:tplc="E13676F0">
      <w:start w:val="1"/>
      <w:numFmt w:val="bullet"/>
      <w:lvlText w:val=""/>
      <w:lvlJc w:val="left"/>
      <w:pPr>
        <w:ind w:left="4320" w:hanging="360"/>
      </w:pPr>
      <w:rPr>
        <w:rFonts w:ascii="Wingdings" w:hAnsi="Wingdings" w:hint="default"/>
      </w:rPr>
    </w:lvl>
    <w:lvl w:ilvl="6" w:tplc="43323122">
      <w:start w:val="1"/>
      <w:numFmt w:val="bullet"/>
      <w:lvlText w:val=""/>
      <w:lvlJc w:val="left"/>
      <w:pPr>
        <w:ind w:left="5040" w:hanging="360"/>
      </w:pPr>
      <w:rPr>
        <w:rFonts w:ascii="Symbol" w:hAnsi="Symbol" w:hint="default"/>
      </w:rPr>
    </w:lvl>
    <w:lvl w:ilvl="7" w:tplc="6B1EE446">
      <w:start w:val="1"/>
      <w:numFmt w:val="bullet"/>
      <w:lvlText w:val="o"/>
      <w:lvlJc w:val="left"/>
      <w:pPr>
        <w:ind w:left="5760" w:hanging="360"/>
      </w:pPr>
      <w:rPr>
        <w:rFonts w:ascii="Courier New" w:hAnsi="Courier New" w:hint="default"/>
      </w:rPr>
    </w:lvl>
    <w:lvl w:ilvl="8" w:tplc="DA987D5E">
      <w:start w:val="1"/>
      <w:numFmt w:val="bullet"/>
      <w:lvlText w:val=""/>
      <w:lvlJc w:val="left"/>
      <w:pPr>
        <w:ind w:left="6480" w:hanging="360"/>
      </w:pPr>
      <w:rPr>
        <w:rFonts w:ascii="Wingdings" w:hAnsi="Wingdings" w:hint="default"/>
      </w:rPr>
    </w:lvl>
  </w:abstractNum>
  <w:abstractNum w:abstractNumId="5" w15:restartNumberingAfterBreak="0">
    <w:nsid w:val="295441EF"/>
    <w:multiLevelType w:val="hybridMultilevel"/>
    <w:tmpl w:val="09E27828"/>
    <w:lvl w:ilvl="0" w:tplc="20D860AE">
      <w:start w:val="1"/>
      <w:numFmt w:val="bullet"/>
      <w:lvlText w:val=""/>
      <w:lvlJc w:val="left"/>
      <w:pPr>
        <w:ind w:left="820" w:hanging="360"/>
      </w:pPr>
      <w:rPr>
        <w:rFonts w:ascii="Symbol" w:hAnsi="Symbol" w:hint="default"/>
        <w:color w:val="auto"/>
        <w:sz w:val="24"/>
        <w:szCs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2E4001AD"/>
    <w:multiLevelType w:val="hybridMultilevel"/>
    <w:tmpl w:val="D44AD256"/>
    <w:lvl w:ilvl="0" w:tplc="BEBA8C40">
      <w:start w:val="1"/>
      <w:numFmt w:val="bullet"/>
      <w:lvlText w:val=""/>
      <w:lvlJc w:val="left"/>
      <w:pPr>
        <w:ind w:left="720" w:hanging="360"/>
      </w:pPr>
      <w:rPr>
        <w:rFonts w:ascii="Symbol" w:hAnsi="Symbol" w:hint="default"/>
      </w:rPr>
    </w:lvl>
    <w:lvl w:ilvl="1" w:tplc="F5264DCE">
      <w:start w:val="1"/>
      <w:numFmt w:val="bullet"/>
      <w:lvlText w:val="o"/>
      <w:lvlJc w:val="left"/>
      <w:pPr>
        <w:ind w:left="1440" w:hanging="360"/>
      </w:pPr>
      <w:rPr>
        <w:rFonts w:ascii="Courier New" w:hAnsi="Courier New" w:hint="default"/>
      </w:rPr>
    </w:lvl>
    <w:lvl w:ilvl="2" w:tplc="29AC08B0">
      <w:start w:val="1"/>
      <w:numFmt w:val="bullet"/>
      <w:lvlText w:val=""/>
      <w:lvlJc w:val="left"/>
      <w:pPr>
        <w:ind w:left="2160" w:hanging="360"/>
      </w:pPr>
      <w:rPr>
        <w:rFonts w:ascii="Wingdings" w:hAnsi="Wingdings" w:hint="default"/>
      </w:rPr>
    </w:lvl>
    <w:lvl w:ilvl="3" w:tplc="B3B85058">
      <w:start w:val="1"/>
      <w:numFmt w:val="bullet"/>
      <w:lvlText w:val=""/>
      <w:lvlJc w:val="left"/>
      <w:pPr>
        <w:ind w:left="2880" w:hanging="360"/>
      </w:pPr>
      <w:rPr>
        <w:rFonts w:ascii="Symbol" w:hAnsi="Symbol" w:hint="default"/>
      </w:rPr>
    </w:lvl>
    <w:lvl w:ilvl="4" w:tplc="95927538">
      <w:start w:val="1"/>
      <w:numFmt w:val="bullet"/>
      <w:lvlText w:val="o"/>
      <w:lvlJc w:val="left"/>
      <w:pPr>
        <w:ind w:left="3600" w:hanging="360"/>
      </w:pPr>
      <w:rPr>
        <w:rFonts w:ascii="Courier New" w:hAnsi="Courier New" w:hint="default"/>
      </w:rPr>
    </w:lvl>
    <w:lvl w:ilvl="5" w:tplc="56F4437A">
      <w:start w:val="1"/>
      <w:numFmt w:val="bullet"/>
      <w:lvlText w:val=""/>
      <w:lvlJc w:val="left"/>
      <w:pPr>
        <w:ind w:left="4320" w:hanging="360"/>
      </w:pPr>
      <w:rPr>
        <w:rFonts w:ascii="Wingdings" w:hAnsi="Wingdings" w:hint="default"/>
      </w:rPr>
    </w:lvl>
    <w:lvl w:ilvl="6" w:tplc="126E6BDC">
      <w:start w:val="1"/>
      <w:numFmt w:val="bullet"/>
      <w:lvlText w:val=""/>
      <w:lvlJc w:val="left"/>
      <w:pPr>
        <w:ind w:left="5040" w:hanging="360"/>
      </w:pPr>
      <w:rPr>
        <w:rFonts w:ascii="Symbol" w:hAnsi="Symbol" w:hint="default"/>
      </w:rPr>
    </w:lvl>
    <w:lvl w:ilvl="7" w:tplc="32A0A724">
      <w:start w:val="1"/>
      <w:numFmt w:val="bullet"/>
      <w:lvlText w:val="o"/>
      <w:lvlJc w:val="left"/>
      <w:pPr>
        <w:ind w:left="5760" w:hanging="360"/>
      </w:pPr>
      <w:rPr>
        <w:rFonts w:ascii="Courier New" w:hAnsi="Courier New" w:hint="default"/>
      </w:rPr>
    </w:lvl>
    <w:lvl w:ilvl="8" w:tplc="795C275C">
      <w:start w:val="1"/>
      <w:numFmt w:val="bullet"/>
      <w:lvlText w:val=""/>
      <w:lvlJc w:val="left"/>
      <w:pPr>
        <w:ind w:left="6480" w:hanging="360"/>
      </w:pPr>
      <w:rPr>
        <w:rFonts w:ascii="Wingdings" w:hAnsi="Wingdings" w:hint="default"/>
      </w:rPr>
    </w:lvl>
  </w:abstractNum>
  <w:abstractNum w:abstractNumId="7" w15:restartNumberingAfterBreak="0">
    <w:nsid w:val="2F632498"/>
    <w:multiLevelType w:val="hybridMultilevel"/>
    <w:tmpl w:val="08A02FA2"/>
    <w:lvl w:ilvl="0" w:tplc="AD587832">
      <w:start w:val="1"/>
      <w:numFmt w:val="bullet"/>
      <w:lvlText w:val=""/>
      <w:lvlJc w:val="left"/>
      <w:pPr>
        <w:ind w:left="720" w:hanging="360"/>
      </w:pPr>
      <w:rPr>
        <w:rFonts w:ascii="Symbol" w:hAnsi="Symbol" w:hint="default"/>
      </w:rPr>
    </w:lvl>
    <w:lvl w:ilvl="1" w:tplc="A336C268">
      <w:start w:val="1"/>
      <w:numFmt w:val="bullet"/>
      <w:lvlText w:val="o"/>
      <w:lvlJc w:val="left"/>
      <w:pPr>
        <w:ind w:left="1440" w:hanging="360"/>
      </w:pPr>
      <w:rPr>
        <w:rFonts w:ascii="Courier New" w:hAnsi="Courier New" w:hint="default"/>
      </w:rPr>
    </w:lvl>
    <w:lvl w:ilvl="2" w:tplc="AF3AD314">
      <w:start w:val="1"/>
      <w:numFmt w:val="bullet"/>
      <w:lvlText w:val=""/>
      <w:lvlJc w:val="left"/>
      <w:pPr>
        <w:ind w:left="2160" w:hanging="360"/>
      </w:pPr>
      <w:rPr>
        <w:rFonts w:ascii="Wingdings" w:hAnsi="Wingdings" w:hint="default"/>
      </w:rPr>
    </w:lvl>
    <w:lvl w:ilvl="3" w:tplc="65D637A6">
      <w:start w:val="1"/>
      <w:numFmt w:val="bullet"/>
      <w:lvlText w:val=""/>
      <w:lvlJc w:val="left"/>
      <w:pPr>
        <w:ind w:left="2880" w:hanging="360"/>
      </w:pPr>
      <w:rPr>
        <w:rFonts w:ascii="Symbol" w:hAnsi="Symbol" w:hint="default"/>
      </w:rPr>
    </w:lvl>
    <w:lvl w:ilvl="4" w:tplc="5192BF0E">
      <w:start w:val="1"/>
      <w:numFmt w:val="bullet"/>
      <w:lvlText w:val="o"/>
      <w:lvlJc w:val="left"/>
      <w:pPr>
        <w:ind w:left="3600" w:hanging="360"/>
      </w:pPr>
      <w:rPr>
        <w:rFonts w:ascii="Courier New" w:hAnsi="Courier New" w:hint="default"/>
      </w:rPr>
    </w:lvl>
    <w:lvl w:ilvl="5" w:tplc="33AEFDE2">
      <w:start w:val="1"/>
      <w:numFmt w:val="bullet"/>
      <w:lvlText w:val=""/>
      <w:lvlJc w:val="left"/>
      <w:pPr>
        <w:ind w:left="4320" w:hanging="360"/>
      </w:pPr>
      <w:rPr>
        <w:rFonts w:ascii="Wingdings" w:hAnsi="Wingdings" w:hint="default"/>
      </w:rPr>
    </w:lvl>
    <w:lvl w:ilvl="6" w:tplc="93F8099A">
      <w:start w:val="1"/>
      <w:numFmt w:val="bullet"/>
      <w:lvlText w:val=""/>
      <w:lvlJc w:val="left"/>
      <w:pPr>
        <w:ind w:left="5040" w:hanging="360"/>
      </w:pPr>
      <w:rPr>
        <w:rFonts w:ascii="Symbol" w:hAnsi="Symbol" w:hint="default"/>
      </w:rPr>
    </w:lvl>
    <w:lvl w:ilvl="7" w:tplc="AACA8C62">
      <w:start w:val="1"/>
      <w:numFmt w:val="bullet"/>
      <w:lvlText w:val="o"/>
      <w:lvlJc w:val="left"/>
      <w:pPr>
        <w:ind w:left="5760" w:hanging="360"/>
      </w:pPr>
      <w:rPr>
        <w:rFonts w:ascii="Courier New" w:hAnsi="Courier New" w:hint="default"/>
      </w:rPr>
    </w:lvl>
    <w:lvl w:ilvl="8" w:tplc="3136698E">
      <w:start w:val="1"/>
      <w:numFmt w:val="bullet"/>
      <w:lvlText w:val=""/>
      <w:lvlJc w:val="left"/>
      <w:pPr>
        <w:ind w:left="6480" w:hanging="360"/>
      </w:pPr>
      <w:rPr>
        <w:rFonts w:ascii="Wingdings" w:hAnsi="Wingdings" w:hint="default"/>
      </w:rPr>
    </w:lvl>
  </w:abstractNum>
  <w:abstractNum w:abstractNumId="8" w15:restartNumberingAfterBreak="0">
    <w:nsid w:val="32C97AE9"/>
    <w:multiLevelType w:val="hybridMultilevel"/>
    <w:tmpl w:val="64DCA4BA"/>
    <w:lvl w:ilvl="0" w:tplc="04090003">
      <w:start w:val="1"/>
      <w:numFmt w:val="bullet"/>
      <w:lvlText w:val="o"/>
      <w:lvlJc w:val="left"/>
      <w:pPr>
        <w:ind w:left="1080" w:hanging="360"/>
      </w:pPr>
      <w:rPr>
        <w:rFonts w:ascii="Courier New" w:hAnsi="Courier New" w:cs="Courier New" w:hint="default"/>
      </w:rPr>
    </w:lvl>
    <w:lvl w:ilvl="1" w:tplc="5A886BBA">
      <w:start w:val="1"/>
      <w:numFmt w:val="bullet"/>
      <w:lvlText w:val="o"/>
      <w:lvlJc w:val="left"/>
      <w:pPr>
        <w:ind w:left="1800" w:hanging="360"/>
      </w:pPr>
      <w:rPr>
        <w:rFonts w:ascii="Courier New" w:hAnsi="Courier New" w:hint="default"/>
      </w:rPr>
    </w:lvl>
    <w:lvl w:ilvl="2" w:tplc="5E42A034">
      <w:start w:val="1"/>
      <w:numFmt w:val="bullet"/>
      <w:lvlText w:val=""/>
      <w:lvlJc w:val="left"/>
      <w:pPr>
        <w:ind w:left="2520" w:hanging="360"/>
      </w:pPr>
      <w:rPr>
        <w:rFonts w:ascii="Wingdings" w:hAnsi="Wingdings" w:hint="default"/>
      </w:rPr>
    </w:lvl>
    <w:lvl w:ilvl="3" w:tplc="9D8EC33C">
      <w:start w:val="1"/>
      <w:numFmt w:val="bullet"/>
      <w:lvlText w:val=""/>
      <w:lvlJc w:val="left"/>
      <w:pPr>
        <w:ind w:left="3240" w:hanging="360"/>
      </w:pPr>
      <w:rPr>
        <w:rFonts w:ascii="Symbol" w:hAnsi="Symbol" w:hint="default"/>
      </w:rPr>
    </w:lvl>
    <w:lvl w:ilvl="4" w:tplc="8FB831CC">
      <w:start w:val="1"/>
      <w:numFmt w:val="bullet"/>
      <w:lvlText w:val="o"/>
      <w:lvlJc w:val="left"/>
      <w:pPr>
        <w:ind w:left="3960" w:hanging="360"/>
      </w:pPr>
      <w:rPr>
        <w:rFonts w:ascii="Courier New" w:hAnsi="Courier New" w:hint="default"/>
      </w:rPr>
    </w:lvl>
    <w:lvl w:ilvl="5" w:tplc="D3C024A0">
      <w:start w:val="1"/>
      <w:numFmt w:val="bullet"/>
      <w:lvlText w:val=""/>
      <w:lvlJc w:val="left"/>
      <w:pPr>
        <w:ind w:left="4680" w:hanging="360"/>
      </w:pPr>
      <w:rPr>
        <w:rFonts w:ascii="Wingdings" w:hAnsi="Wingdings" w:hint="default"/>
      </w:rPr>
    </w:lvl>
    <w:lvl w:ilvl="6" w:tplc="5F28D44E">
      <w:start w:val="1"/>
      <w:numFmt w:val="bullet"/>
      <w:lvlText w:val=""/>
      <w:lvlJc w:val="left"/>
      <w:pPr>
        <w:ind w:left="5400" w:hanging="360"/>
      </w:pPr>
      <w:rPr>
        <w:rFonts w:ascii="Symbol" w:hAnsi="Symbol" w:hint="default"/>
      </w:rPr>
    </w:lvl>
    <w:lvl w:ilvl="7" w:tplc="5A96C740">
      <w:start w:val="1"/>
      <w:numFmt w:val="bullet"/>
      <w:lvlText w:val="o"/>
      <w:lvlJc w:val="left"/>
      <w:pPr>
        <w:ind w:left="6120" w:hanging="360"/>
      </w:pPr>
      <w:rPr>
        <w:rFonts w:ascii="Courier New" w:hAnsi="Courier New" w:hint="default"/>
      </w:rPr>
    </w:lvl>
    <w:lvl w:ilvl="8" w:tplc="867E0236">
      <w:start w:val="1"/>
      <w:numFmt w:val="bullet"/>
      <w:lvlText w:val=""/>
      <w:lvlJc w:val="left"/>
      <w:pPr>
        <w:ind w:left="6840" w:hanging="360"/>
      </w:pPr>
      <w:rPr>
        <w:rFonts w:ascii="Wingdings" w:hAnsi="Wingdings" w:hint="default"/>
      </w:rPr>
    </w:lvl>
  </w:abstractNum>
  <w:abstractNum w:abstractNumId="9" w15:restartNumberingAfterBreak="0">
    <w:nsid w:val="34DC0EAE"/>
    <w:multiLevelType w:val="hybridMultilevel"/>
    <w:tmpl w:val="9D8459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C4509B"/>
    <w:multiLevelType w:val="hybridMultilevel"/>
    <w:tmpl w:val="45261A54"/>
    <w:lvl w:ilvl="0" w:tplc="8E468DA6">
      <w:start w:val="1"/>
      <w:numFmt w:val="bullet"/>
      <w:lvlText w:val=""/>
      <w:lvlJc w:val="left"/>
      <w:pPr>
        <w:ind w:left="720" w:hanging="360"/>
      </w:pPr>
      <w:rPr>
        <w:rFonts w:ascii="Symbol" w:hAnsi="Symbol" w:hint="default"/>
      </w:rPr>
    </w:lvl>
    <w:lvl w:ilvl="1" w:tplc="8F400172">
      <w:start w:val="1"/>
      <w:numFmt w:val="bullet"/>
      <w:lvlText w:val="o"/>
      <w:lvlJc w:val="left"/>
      <w:pPr>
        <w:ind w:left="1440" w:hanging="360"/>
      </w:pPr>
      <w:rPr>
        <w:rFonts w:ascii="Courier New" w:hAnsi="Courier New" w:hint="default"/>
      </w:rPr>
    </w:lvl>
    <w:lvl w:ilvl="2" w:tplc="AD7CE7E2">
      <w:start w:val="1"/>
      <w:numFmt w:val="bullet"/>
      <w:lvlText w:val=""/>
      <w:lvlJc w:val="left"/>
      <w:pPr>
        <w:ind w:left="2160" w:hanging="360"/>
      </w:pPr>
      <w:rPr>
        <w:rFonts w:ascii="Wingdings" w:hAnsi="Wingdings" w:hint="default"/>
      </w:rPr>
    </w:lvl>
    <w:lvl w:ilvl="3" w:tplc="8D9645AC">
      <w:start w:val="1"/>
      <w:numFmt w:val="bullet"/>
      <w:lvlText w:val=""/>
      <w:lvlJc w:val="left"/>
      <w:pPr>
        <w:ind w:left="2880" w:hanging="360"/>
      </w:pPr>
      <w:rPr>
        <w:rFonts w:ascii="Symbol" w:hAnsi="Symbol" w:hint="default"/>
      </w:rPr>
    </w:lvl>
    <w:lvl w:ilvl="4" w:tplc="2C76FADA">
      <w:start w:val="1"/>
      <w:numFmt w:val="bullet"/>
      <w:lvlText w:val="o"/>
      <w:lvlJc w:val="left"/>
      <w:pPr>
        <w:ind w:left="3600" w:hanging="360"/>
      </w:pPr>
      <w:rPr>
        <w:rFonts w:ascii="Courier New" w:hAnsi="Courier New" w:hint="default"/>
      </w:rPr>
    </w:lvl>
    <w:lvl w:ilvl="5" w:tplc="28104B52">
      <w:start w:val="1"/>
      <w:numFmt w:val="bullet"/>
      <w:lvlText w:val=""/>
      <w:lvlJc w:val="left"/>
      <w:pPr>
        <w:ind w:left="4320" w:hanging="360"/>
      </w:pPr>
      <w:rPr>
        <w:rFonts w:ascii="Wingdings" w:hAnsi="Wingdings" w:hint="default"/>
      </w:rPr>
    </w:lvl>
    <w:lvl w:ilvl="6" w:tplc="DBAE4ED2">
      <w:start w:val="1"/>
      <w:numFmt w:val="bullet"/>
      <w:lvlText w:val=""/>
      <w:lvlJc w:val="left"/>
      <w:pPr>
        <w:ind w:left="5040" w:hanging="360"/>
      </w:pPr>
      <w:rPr>
        <w:rFonts w:ascii="Symbol" w:hAnsi="Symbol" w:hint="default"/>
      </w:rPr>
    </w:lvl>
    <w:lvl w:ilvl="7" w:tplc="402A0610">
      <w:start w:val="1"/>
      <w:numFmt w:val="bullet"/>
      <w:lvlText w:val="o"/>
      <w:lvlJc w:val="left"/>
      <w:pPr>
        <w:ind w:left="5760" w:hanging="360"/>
      </w:pPr>
      <w:rPr>
        <w:rFonts w:ascii="Courier New" w:hAnsi="Courier New" w:hint="default"/>
      </w:rPr>
    </w:lvl>
    <w:lvl w:ilvl="8" w:tplc="DB5603E0">
      <w:start w:val="1"/>
      <w:numFmt w:val="bullet"/>
      <w:lvlText w:val=""/>
      <w:lvlJc w:val="left"/>
      <w:pPr>
        <w:ind w:left="6480" w:hanging="360"/>
      </w:pPr>
      <w:rPr>
        <w:rFonts w:ascii="Wingdings" w:hAnsi="Wingdings" w:hint="default"/>
      </w:rPr>
    </w:lvl>
  </w:abstractNum>
  <w:abstractNum w:abstractNumId="11" w15:restartNumberingAfterBreak="0">
    <w:nsid w:val="43142A5D"/>
    <w:multiLevelType w:val="hybridMultilevel"/>
    <w:tmpl w:val="BCA8FD02"/>
    <w:lvl w:ilvl="0" w:tplc="E6DE7BB8">
      <w:start w:val="1"/>
      <w:numFmt w:val="bullet"/>
      <w:lvlText w:val=""/>
      <w:lvlJc w:val="left"/>
      <w:pPr>
        <w:ind w:left="720" w:hanging="360"/>
      </w:pPr>
      <w:rPr>
        <w:rFonts w:ascii="Symbol" w:hAnsi="Symbol" w:hint="default"/>
      </w:rPr>
    </w:lvl>
    <w:lvl w:ilvl="1" w:tplc="B75A9C3C">
      <w:start w:val="1"/>
      <w:numFmt w:val="bullet"/>
      <w:lvlText w:val="o"/>
      <w:lvlJc w:val="left"/>
      <w:pPr>
        <w:ind w:left="1440" w:hanging="360"/>
      </w:pPr>
      <w:rPr>
        <w:rFonts w:ascii="Courier New" w:hAnsi="Courier New" w:hint="default"/>
      </w:rPr>
    </w:lvl>
    <w:lvl w:ilvl="2" w:tplc="4F2CAC6A">
      <w:start w:val="1"/>
      <w:numFmt w:val="bullet"/>
      <w:lvlText w:val=""/>
      <w:lvlJc w:val="left"/>
      <w:pPr>
        <w:ind w:left="2160" w:hanging="360"/>
      </w:pPr>
      <w:rPr>
        <w:rFonts w:ascii="Wingdings" w:hAnsi="Wingdings" w:hint="default"/>
      </w:rPr>
    </w:lvl>
    <w:lvl w:ilvl="3" w:tplc="0A82770C">
      <w:start w:val="1"/>
      <w:numFmt w:val="bullet"/>
      <w:lvlText w:val=""/>
      <w:lvlJc w:val="left"/>
      <w:pPr>
        <w:ind w:left="2880" w:hanging="360"/>
      </w:pPr>
      <w:rPr>
        <w:rFonts w:ascii="Symbol" w:hAnsi="Symbol" w:hint="default"/>
      </w:rPr>
    </w:lvl>
    <w:lvl w:ilvl="4" w:tplc="7BE8D610">
      <w:start w:val="1"/>
      <w:numFmt w:val="bullet"/>
      <w:lvlText w:val="o"/>
      <w:lvlJc w:val="left"/>
      <w:pPr>
        <w:ind w:left="3600" w:hanging="360"/>
      </w:pPr>
      <w:rPr>
        <w:rFonts w:ascii="Courier New" w:hAnsi="Courier New" w:hint="default"/>
      </w:rPr>
    </w:lvl>
    <w:lvl w:ilvl="5" w:tplc="CB3A1710">
      <w:start w:val="1"/>
      <w:numFmt w:val="bullet"/>
      <w:lvlText w:val=""/>
      <w:lvlJc w:val="left"/>
      <w:pPr>
        <w:ind w:left="4320" w:hanging="360"/>
      </w:pPr>
      <w:rPr>
        <w:rFonts w:ascii="Wingdings" w:hAnsi="Wingdings" w:hint="default"/>
      </w:rPr>
    </w:lvl>
    <w:lvl w:ilvl="6" w:tplc="2F7E612A">
      <w:start w:val="1"/>
      <w:numFmt w:val="bullet"/>
      <w:lvlText w:val=""/>
      <w:lvlJc w:val="left"/>
      <w:pPr>
        <w:ind w:left="5040" w:hanging="360"/>
      </w:pPr>
      <w:rPr>
        <w:rFonts w:ascii="Symbol" w:hAnsi="Symbol" w:hint="default"/>
      </w:rPr>
    </w:lvl>
    <w:lvl w:ilvl="7" w:tplc="269237C4">
      <w:start w:val="1"/>
      <w:numFmt w:val="bullet"/>
      <w:lvlText w:val="o"/>
      <w:lvlJc w:val="left"/>
      <w:pPr>
        <w:ind w:left="5760" w:hanging="360"/>
      </w:pPr>
      <w:rPr>
        <w:rFonts w:ascii="Courier New" w:hAnsi="Courier New" w:hint="default"/>
      </w:rPr>
    </w:lvl>
    <w:lvl w:ilvl="8" w:tplc="E2F8D0A2">
      <w:start w:val="1"/>
      <w:numFmt w:val="bullet"/>
      <w:lvlText w:val=""/>
      <w:lvlJc w:val="left"/>
      <w:pPr>
        <w:ind w:left="6480" w:hanging="360"/>
      </w:pPr>
      <w:rPr>
        <w:rFonts w:ascii="Wingdings" w:hAnsi="Wingdings" w:hint="default"/>
      </w:rPr>
    </w:lvl>
  </w:abstractNum>
  <w:abstractNum w:abstractNumId="12" w15:restartNumberingAfterBreak="0">
    <w:nsid w:val="458A7C72"/>
    <w:multiLevelType w:val="hybridMultilevel"/>
    <w:tmpl w:val="3F86813C"/>
    <w:lvl w:ilvl="0" w:tplc="75780A6A">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AF451D"/>
    <w:multiLevelType w:val="hybridMultilevel"/>
    <w:tmpl w:val="740EAB82"/>
    <w:lvl w:ilvl="0" w:tplc="26F00BBA">
      <w:start w:val="1"/>
      <w:numFmt w:val="bullet"/>
      <w:lvlText w:val=""/>
      <w:lvlJc w:val="left"/>
      <w:pPr>
        <w:ind w:left="720" w:hanging="360"/>
      </w:pPr>
      <w:rPr>
        <w:rFonts w:ascii="Symbol" w:hAnsi="Symbol" w:hint="default"/>
      </w:rPr>
    </w:lvl>
    <w:lvl w:ilvl="1" w:tplc="4CFA8A48">
      <w:start w:val="1"/>
      <w:numFmt w:val="bullet"/>
      <w:lvlText w:val="o"/>
      <w:lvlJc w:val="left"/>
      <w:pPr>
        <w:ind w:left="1440" w:hanging="360"/>
      </w:pPr>
      <w:rPr>
        <w:rFonts w:ascii="Courier New" w:hAnsi="Courier New" w:hint="default"/>
      </w:rPr>
    </w:lvl>
    <w:lvl w:ilvl="2" w:tplc="96CEE492">
      <w:start w:val="1"/>
      <w:numFmt w:val="bullet"/>
      <w:lvlText w:val=""/>
      <w:lvlJc w:val="left"/>
      <w:pPr>
        <w:ind w:left="2160" w:hanging="360"/>
      </w:pPr>
      <w:rPr>
        <w:rFonts w:ascii="Wingdings" w:hAnsi="Wingdings" w:hint="default"/>
      </w:rPr>
    </w:lvl>
    <w:lvl w:ilvl="3" w:tplc="71A42FD4">
      <w:start w:val="1"/>
      <w:numFmt w:val="bullet"/>
      <w:lvlText w:val=""/>
      <w:lvlJc w:val="left"/>
      <w:pPr>
        <w:ind w:left="2880" w:hanging="360"/>
      </w:pPr>
      <w:rPr>
        <w:rFonts w:ascii="Symbol" w:hAnsi="Symbol" w:hint="default"/>
      </w:rPr>
    </w:lvl>
    <w:lvl w:ilvl="4" w:tplc="5AA6F342">
      <w:start w:val="1"/>
      <w:numFmt w:val="bullet"/>
      <w:lvlText w:val="o"/>
      <w:lvlJc w:val="left"/>
      <w:pPr>
        <w:ind w:left="3600" w:hanging="360"/>
      </w:pPr>
      <w:rPr>
        <w:rFonts w:ascii="Courier New" w:hAnsi="Courier New" w:hint="default"/>
      </w:rPr>
    </w:lvl>
    <w:lvl w:ilvl="5" w:tplc="CE4CAEBC">
      <w:start w:val="1"/>
      <w:numFmt w:val="bullet"/>
      <w:lvlText w:val=""/>
      <w:lvlJc w:val="left"/>
      <w:pPr>
        <w:ind w:left="4320" w:hanging="360"/>
      </w:pPr>
      <w:rPr>
        <w:rFonts w:ascii="Wingdings" w:hAnsi="Wingdings" w:hint="default"/>
      </w:rPr>
    </w:lvl>
    <w:lvl w:ilvl="6" w:tplc="F10AB6EC">
      <w:start w:val="1"/>
      <w:numFmt w:val="bullet"/>
      <w:lvlText w:val=""/>
      <w:lvlJc w:val="left"/>
      <w:pPr>
        <w:ind w:left="5040" w:hanging="360"/>
      </w:pPr>
      <w:rPr>
        <w:rFonts w:ascii="Symbol" w:hAnsi="Symbol" w:hint="default"/>
      </w:rPr>
    </w:lvl>
    <w:lvl w:ilvl="7" w:tplc="FD1CAAD4">
      <w:start w:val="1"/>
      <w:numFmt w:val="bullet"/>
      <w:lvlText w:val="o"/>
      <w:lvlJc w:val="left"/>
      <w:pPr>
        <w:ind w:left="5760" w:hanging="360"/>
      </w:pPr>
      <w:rPr>
        <w:rFonts w:ascii="Courier New" w:hAnsi="Courier New" w:hint="default"/>
      </w:rPr>
    </w:lvl>
    <w:lvl w:ilvl="8" w:tplc="273ED338">
      <w:start w:val="1"/>
      <w:numFmt w:val="bullet"/>
      <w:lvlText w:val=""/>
      <w:lvlJc w:val="left"/>
      <w:pPr>
        <w:ind w:left="6480" w:hanging="360"/>
      </w:pPr>
      <w:rPr>
        <w:rFonts w:ascii="Wingdings" w:hAnsi="Wingdings" w:hint="default"/>
      </w:rPr>
    </w:lvl>
  </w:abstractNum>
  <w:abstractNum w:abstractNumId="14" w15:restartNumberingAfterBreak="0">
    <w:nsid w:val="520C4D55"/>
    <w:multiLevelType w:val="hybridMultilevel"/>
    <w:tmpl w:val="F5208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775D28"/>
    <w:multiLevelType w:val="hybridMultilevel"/>
    <w:tmpl w:val="2910C834"/>
    <w:lvl w:ilvl="0" w:tplc="225C66FA">
      <w:start w:val="1"/>
      <w:numFmt w:val="bullet"/>
      <w:lvlText w:val=""/>
      <w:lvlJc w:val="left"/>
      <w:pPr>
        <w:ind w:left="720" w:hanging="360"/>
      </w:pPr>
      <w:rPr>
        <w:rFonts w:ascii="Symbol" w:hAnsi="Symbol" w:hint="default"/>
      </w:rPr>
    </w:lvl>
    <w:lvl w:ilvl="1" w:tplc="E8CA1D04">
      <w:start w:val="1"/>
      <w:numFmt w:val="bullet"/>
      <w:lvlText w:val="o"/>
      <w:lvlJc w:val="left"/>
      <w:pPr>
        <w:ind w:left="1440" w:hanging="360"/>
      </w:pPr>
      <w:rPr>
        <w:rFonts w:ascii="Courier New" w:hAnsi="Courier New" w:hint="default"/>
      </w:rPr>
    </w:lvl>
    <w:lvl w:ilvl="2" w:tplc="8AD222F0">
      <w:start w:val="1"/>
      <w:numFmt w:val="bullet"/>
      <w:lvlText w:val=""/>
      <w:lvlJc w:val="left"/>
      <w:pPr>
        <w:ind w:left="2160" w:hanging="360"/>
      </w:pPr>
      <w:rPr>
        <w:rFonts w:ascii="Wingdings" w:hAnsi="Wingdings" w:hint="default"/>
      </w:rPr>
    </w:lvl>
    <w:lvl w:ilvl="3" w:tplc="BD249D28">
      <w:start w:val="1"/>
      <w:numFmt w:val="bullet"/>
      <w:lvlText w:val=""/>
      <w:lvlJc w:val="left"/>
      <w:pPr>
        <w:ind w:left="2880" w:hanging="360"/>
      </w:pPr>
      <w:rPr>
        <w:rFonts w:ascii="Symbol" w:hAnsi="Symbol" w:hint="default"/>
      </w:rPr>
    </w:lvl>
    <w:lvl w:ilvl="4" w:tplc="90242656">
      <w:start w:val="1"/>
      <w:numFmt w:val="bullet"/>
      <w:lvlText w:val="o"/>
      <w:lvlJc w:val="left"/>
      <w:pPr>
        <w:ind w:left="3600" w:hanging="360"/>
      </w:pPr>
      <w:rPr>
        <w:rFonts w:ascii="Courier New" w:hAnsi="Courier New" w:hint="default"/>
      </w:rPr>
    </w:lvl>
    <w:lvl w:ilvl="5" w:tplc="11320C36">
      <w:start w:val="1"/>
      <w:numFmt w:val="bullet"/>
      <w:lvlText w:val=""/>
      <w:lvlJc w:val="left"/>
      <w:pPr>
        <w:ind w:left="4320" w:hanging="360"/>
      </w:pPr>
      <w:rPr>
        <w:rFonts w:ascii="Wingdings" w:hAnsi="Wingdings" w:hint="default"/>
      </w:rPr>
    </w:lvl>
    <w:lvl w:ilvl="6" w:tplc="E278B83C">
      <w:start w:val="1"/>
      <w:numFmt w:val="bullet"/>
      <w:lvlText w:val=""/>
      <w:lvlJc w:val="left"/>
      <w:pPr>
        <w:ind w:left="5040" w:hanging="360"/>
      </w:pPr>
      <w:rPr>
        <w:rFonts w:ascii="Symbol" w:hAnsi="Symbol" w:hint="default"/>
      </w:rPr>
    </w:lvl>
    <w:lvl w:ilvl="7" w:tplc="8220A170">
      <w:start w:val="1"/>
      <w:numFmt w:val="bullet"/>
      <w:lvlText w:val="o"/>
      <w:lvlJc w:val="left"/>
      <w:pPr>
        <w:ind w:left="5760" w:hanging="360"/>
      </w:pPr>
      <w:rPr>
        <w:rFonts w:ascii="Courier New" w:hAnsi="Courier New" w:hint="default"/>
      </w:rPr>
    </w:lvl>
    <w:lvl w:ilvl="8" w:tplc="E2661B4E">
      <w:start w:val="1"/>
      <w:numFmt w:val="bullet"/>
      <w:lvlText w:val=""/>
      <w:lvlJc w:val="left"/>
      <w:pPr>
        <w:ind w:left="6480" w:hanging="360"/>
      </w:pPr>
      <w:rPr>
        <w:rFonts w:ascii="Wingdings" w:hAnsi="Wingdings" w:hint="default"/>
      </w:rPr>
    </w:lvl>
  </w:abstractNum>
  <w:abstractNum w:abstractNumId="16" w15:restartNumberingAfterBreak="0">
    <w:nsid w:val="52A717B9"/>
    <w:multiLevelType w:val="hybridMultilevel"/>
    <w:tmpl w:val="6EB2151C"/>
    <w:lvl w:ilvl="0" w:tplc="40705E2C">
      <w:start w:val="1"/>
      <w:numFmt w:val="bullet"/>
      <w:lvlText w:val=""/>
      <w:lvlJc w:val="left"/>
      <w:pPr>
        <w:ind w:left="720" w:hanging="360"/>
      </w:pPr>
      <w:rPr>
        <w:rFonts w:ascii="Symbol" w:hAnsi="Symbol" w:hint="default"/>
      </w:rPr>
    </w:lvl>
    <w:lvl w:ilvl="1" w:tplc="131219E0">
      <w:start w:val="1"/>
      <w:numFmt w:val="bullet"/>
      <w:lvlText w:val="o"/>
      <w:lvlJc w:val="left"/>
      <w:pPr>
        <w:ind w:left="1440" w:hanging="360"/>
      </w:pPr>
      <w:rPr>
        <w:rFonts w:ascii="Courier New" w:hAnsi="Courier New" w:hint="default"/>
      </w:rPr>
    </w:lvl>
    <w:lvl w:ilvl="2" w:tplc="E7A2BAC0">
      <w:start w:val="1"/>
      <w:numFmt w:val="bullet"/>
      <w:lvlText w:val=""/>
      <w:lvlJc w:val="left"/>
      <w:pPr>
        <w:ind w:left="2160" w:hanging="360"/>
      </w:pPr>
      <w:rPr>
        <w:rFonts w:ascii="Wingdings" w:hAnsi="Wingdings" w:hint="default"/>
      </w:rPr>
    </w:lvl>
    <w:lvl w:ilvl="3" w:tplc="EFF6412E">
      <w:start w:val="1"/>
      <w:numFmt w:val="bullet"/>
      <w:lvlText w:val=""/>
      <w:lvlJc w:val="left"/>
      <w:pPr>
        <w:ind w:left="2880" w:hanging="360"/>
      </w:pPr>
      <w:rPr>
        <w:rFonts w:ascii="Symbol" w:hAnsi="Symbol" w:hint="default"/>
      </w:rPr>
    </w:lvl>
    <w:lvl w:ilvl="4" w:tplc="DFEE6DFA">
      <w:start w:val="1"/>
      <w:numFmt w:val="bullet"/>
      <w:lvlText w:val="o"/>
      <w:lvlJc w:val="left"/>
      <w:pPr>
        <w:ind w:left="3600" w:hanging="360"/>
      </w:pPr>
      <w:rPr>
        <w:rFonts w:ascii="Courier New" w:hAnsi="Courier New" w:hint="default"/>
      </w:rPr>
    </w:lvl>
    <w:lvl w:ilvl="5" w:tplc="93A4A622">
      <w:start w:val="1"/>
      <w:numFmt w:val="bullet"/>
      <w:lvlText w:val=""/>
      <w:lvlJc w:val="left"/>
      <w:pPr>
        <w:ind w:left="4320" w:hanging="360"/>
      </w:pPr>
      <w:rPr>
        <w:rFonts w:ascii="Wingdings" w:hAnsi="Wingdings" w:hint="default"/>
      </w:rPr>
    </w:lvl>
    <w:lvl w:ilvl="6" w:tplc="D7766374">
      <w:start w:val="1"/>
      <w:numFmt w:val="bullet"/>
      <w:lvlText w:val=""/>
      <w:lvlJc w:val="left"/>
      <w:pPr>
        <w:ind w:left="5040" w:hanging="360"/>
      </w:pPr>
      <w:rPr>
        <w:rFonts w:ascii="Symbol" w:hAnsi="Symbol" w:hint="default"/>
      </w:rPr>
    </w:lvl>
    <w:lvl w:ilvl="7" w:tplc="C3948684">
      <w:start w:val="1"/>
      <w:numFmt w:val="bullet"/>
      <w:lvlText w:val="o"/>
      <w:lvlJc w:val="left"/>
      <w:pPr>
        <w:ind w:left="5760" w:hanging="360"/>
      </w:pPr>
      <w:rPr>
        <w:rFonts w:ascii="Courier New" w:hAnsi="Courier New" w:hint="default"/>
      </w:rPr>
    </w:lvl>
    <w:lvl w:ilvl="8" w:tplc="F6582446">
      <w:start w:val="1"/>
      <w:numFmt w:val="bullet"/>
      <w:lvlText w:val=""/>
      <w:lvlJc w:val="left"/>
      <w:pPr>
        <w:ind w:left="6480" w:hanging="360"/>
      </w:pPr>
      <w:rPr>
        <w:rFonts w:ascii="Wingdings" w:hAnsi="Wingdings" w:hint="default"/>
      </w:rPr>
    </w:lvl>
  </w:abstractNum>
  <w:abstractNum w:abstractNumId="17" w15:restartNumberingAfterBreak="0">
    <w:nsid w:val="534A0E66"/>
    <w:multiLevelType w:val="hybridMultilevel"/>
    <w:tmpl w:val="0B448182"/>
    <w:lvl w:ilvl="0" w:tplc="EA905ED4">
      <w:start w:val="1"/>
      <w:numFmt w:val="bullet"/>
      <w:lvlText w:val=""/>
      <w:lvlJc w:val="left"/>
      <w:pPr>
        <w:ind w:left="720" w:hanging="360"/>
      </w:pPr>
      <w:rPr>
        <w:rFonts w:ascii="Symbol" w:hAnsi="Symbol"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18" w15:restartNumberingAfterBreak="0">
    <w:nsid w:val="567A5832"/>
    <w:multiLevelType w:val="hybridMultilevel"/>
    <w:tmpl w:val="A1CA6DBE"/>
    <w:lvl w:ilvl="0" w:tplc="98A0C54C">
      <w:start w:val="1"/>
      <w:numFmt w:val="bullet"/>
      <w:lvlText w:val=""/>
      <w:lvlJc w:val="left"/>
      <w:pPr>
        <w:ind w:left="720" w:hanging="360"/>
      </w:pPr>
      <w:rPr>
        <w:rFonts w:ascii="Symbol" w:hAnsi="Symbol" w:hint="default"/>
      </w:rPr>
    </w:lvl>
    <w:lvl w:ilvl="1" w:tplc="6CF20018">
      <w:start w:val="1"/>
      <w:numFmt w:val="bullet"/>
      <w:lvlText w:val="o"/>
      <w:lvlJc w:val="left"/>
      <w:pPr>
        <w:ind w:left="1440" w:hanging="360"/>
      </w:pPr>
      <w:rPr>
        <w:rFonts w:ascii="Courier New" w:hAnsi="Courier New" w:hint="default"/>
      </w:rPr>
    </w:lvl>
    <w:lvl w:ilvl="2" w:tplc="0524AF8E">
      <w:start w:val="1"/>
      <w:numFmt w:val="bullet"/>
      <w:lvlText w:val=""/>
      <w:lvlJc w:val="left"/>
      <w:pPr>
        <w:ind w:left="2160" w:hanging="360"/>
      </w:pPr>
      <w:rPr>
        <w:rFonts w:ascii="Wingdings" w:hAnsi="Wingdings" w:hint="default"/>
      </w:rPr>
    </w:lvl>
    <w:lvl w:ilvl="3" w:tplc="4A5C08AA">
      <w:start w:val="1"/>
      <w:numFmt w:val="bullet"/>
      <w:lvlText w:val=""/>
      <w:lvlJc w:val="left"/>
      <w:pPr>
        <w:ind w:left="2880" w:hanging="360"/>
      </w:pPr>
      <w:rPr>
        <w:rFonts w:ascii="Symbol" w:hAnsi="Symbol" w:hint="default"/>
      </w:rPr>
    </w:lvl>
    <w:lvl w:ilvl="4" w:tplc="C9FEBE54">
      <w:start w:val="1"/>
      <w:numFmt w:val="bullet"/>
      <w:lvlText w:val="o"/>
      <w:lvlJc w:val="left"/>
      <w:pPr>
        <w:ind w:left="3600" w:hanging="360"/>
      </w:pPr>
      <w:rPr>
        <w:rFonts w:ascii="Courier New" w:hAnsi="Courier New" w:hint="default"/>
      </w:rPr>
    </w:lvl>
    <w:lvl w:ilvl="5" w:tplc="2DE867A6">
      <w:start w:val="1"/>
      <w:numFmt w:val="bullet"/>
      <w:lvlText w:val=""/>
      <w:lvlJc w:val="left"/>
      <w:pPr>
        <w:ind w:left="4320" w:hanging="360"/>
      </w:pPr>
      <w:rPr>
        <w:rFonts w:ascii="Wingdings" w:hAnsi="Wingdings" w:hint="default"/>
      </w:rPr>
    </w:lvl>
    <w:lvl w:ilvl="6" w:tplc="A9CED7B0">
      <w:start w:val="1"/>
      <w:numFmt w:val="bullet"/>
      <w:lvlText w:val=""/>
      <w:lvlJc w:val="left"/>
      <w:pPr>
        <w:ind w:left="5040" w:hanging="360"/>
      </w:pPr>
      <w:rPr>
        <w:rFonts w:ascii="Symbol" w:hAnsi="Symbol" w:hint="default"/>
      </w:rPr>
    </w:lvl>
    <w:lvl w:ilvl="7" w:tplc="37D44D54">
      <w:start w:val="1"/>
      <w:numFmt w:val="bullet"/>
      <w:lvlText w:val="o"/>
      <w:lvlJc w:val="left"/>
      <w:pPr>
        <w:ind w:left="5760" w:hanging="360"/>
      </w:pPr>
      <w:rPr>
        <w:rFonts w:ascii="Courier New" w:hAnsi="Courier New" w:hint="default"/>
      </w:rPr>
    </w:lvl>
    <w:lvl w:ilvl="8" w:tplc="20188534">
      <w:start w:val="1"/>
      <w:numFmt w:val="bullet"/>
      <w:lvlText w:val=""/>
      <w:lvlJc w:val="left"/>
      <w:pPr>
        <w:ind w:left="6480" w:hanging="360"/>
      </w:pPr>
      <w:rPr>
        <w:rFonts w:ascii="Wingdings" w:hAnsi="Wingdings" w:hint="default"/>
      </w:rPr>
    </w:lvl>
  </w:abstractNum>
  <w:abstractNum w:abstractNumId="19" w15:restartNumberingAfterBreak="0">
    <w:nsid w:val="5E355DA1"/>
    <w:multiLevelType w:val="hybridMultilevel"/>
    <w:tmpl w:val="90A82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D7F97"/>
    <w:multiLevelType w:val="hybridMultilevel"/>
    <w:tmpl w:val="4A5C19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92025D"/>
    <w:multiLevelType w:val="hybridMultilevel"/>
    <w:tmpl w:val="41D6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F6557A"/>
    <w:multiLevelType w:val="hybridMultilevel"/>
    <w:tmpl w:val="DA3228DC"/>
    <w:lvl w:ilvl="0" w:tplc="F850B3BA">
      <w:start w:val="1"/>
      <w:numFmt w:val="bullet"/>
      <w:lvlText w:val=""/>
      <w:lvlJc w:val="left"/>
      <w:pPr>
        <w:ind w:left="820" w:hanging="360"/>
      </w:pPr>
      <w:rPr>
        <w:rFonts w:ascii="Symbol" w:hAnsi="Symbol" w:hint="default"/>
        <w:sz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83B6731"/>
    <w:multiLevelType w:val="hybridMultilevel"/>
    <w:tmpl w:val="120A6856"/>
    <w:lvl w:ilvl="0" w:tplc="18FAB0C4">
      <w:start w:val="1"/>
      <w:numFmt w:val="bullet"/>
      <w:lvlText w:val=""/>
      <w:lvlJc w:val="left"/>
      <w:pPr>
        <w:ind w:left="720" w:hanging="360"/>
      </w:pPr>
      <w:rPr>
        <w:rFonts w:ascii="Symbol" w:hAnsi="Symbol" w:hint="default"/>
      </w:rPr>
    </w:lvl>
    <w:lvl w:ilvl="1" w:tplc="C60C68D0">
      <w:start w:val="1"/>
      <w:numFmt w:val="bullet"/>
      <w:lvlText w:val="o"/>
      <w:lvlJc w:val="left"/>
      <w:pPr>
        <w:ind w:left="1440" w:hanging="360"/>
      </w:pPr>
      <w:rPr>
        <w:rFonts w:ascii="Courier New" w:hAnsi="Courier New" w:hint="default"/>
      </w:rPr>
    </w:lvl>
    <w:lvl w:ilvl="2" w:tplc="7CB0E806">
      <w:start w:val="1"/>
      <w:numFmt w:val="bullet"/>
      <w:lvlText w:val=""/>
      <w:lvlJc w:val="left"/>
      <w:pPr>
        <w:ind w:left="2160" w:hanging="360"/>
      </w:pPr>
      <w:rPr>
        <w:rFonts w:ascii="Wingdings" w:hAnsi="Wingdings" w:hint="default"/>
      </w:rPr>
    </w:lvl>
    <w:lvl w:ilvl="3" w:tplc="BB728BE8">
      <w:start w:val="1"/>
      <w:numFmt w:val="bullet"/>
      <w:lvlText w:val=""/>
      <w:lvlJc w:val="left"/>
      <w:pPr>
        <w:ind w:left="2880" w:hanging="360"/>
      </w:pPr>
      <w:rPr>
        <w:rFonts w:ascii="Symbol" w:hAnsi="Symbol" w:hint="default"/>
      </w:rPr>
    </w:lvl>
    <w:lvl w:ilvl="4" w:tplc="BAC6D1D2">
      <w:start w:val="1"/>
      <w:numFmt w:val="bullet"/>
      <w:lvlText w:val="o"/>
      <w:lvlJc w:val="left"/>
      <w:pPr>
        <w:ind w:left="3600" w:hanging="360"/>
      </w:pPr>
      <w:rPr>
        <w:rFonts w:ascii="Courier New" w:hAnsi="Courier New" w:hint="default"/>
      </w:rPr>
    </w:lvl>
    <w:lvl w:ilvl="5" w:tplc="EBB899A2">
      <w:start w:val="1"/>
      <w:numFmt w:val="bullet"/>
      <w:lvlText w:val=""/>
      <w:lvlJc w:val="left"/>
      <w:pPr>
        <w:ind w:left="4320" w:hanging="360"/>
      </w:pPr>
      <w:rPr>
        <w:rFonts w:ascii="Wingdings" w:hAnsi="Wingdings" w:hint="default"/>
      </w:rPr>
    </w:lvl>
    <w:lvl w:ilvl="6" w:tplc="7194AC8E">
      <w:start w:val="1"/>
      <w:numFmt w:val="bullet"/>
      <w:lvlText w:val=""/>
      <w:lvlJc w:val="left"/>
      <w:pPr>
        <w:ind w:left="5040" w:hanging="360"/>
      </w:pPr>
      <w:rPr>
        <w:rFonts w:ascii="Symbol" w:hAnsi="Symbol" w:hint="default"/>
      </w:rPr>
    </w:lvl>
    <w:lvl w:ilvl="7" w:tplc="737616EE">
      <w:start w:val="1"/>
      <w:numFmt w:val="bullet"/>
      <w:lvlText w:val="o"/>
      <w:lvlJc w:val="left"/>
      <w:pPr>
        <w:ind w:left="5760" w:hanging="360"/>
      </w:pPr>
      <w:rPr>
        <w:rFonts w:ascii="Courier New" w:hAnsi="Courier New" w:hint="default"/>
      </w:rPr>
    </w:lvl>
    <w:lvl w:ilvl="8" w:tplc="FAC4C74E">
      <w:start w:val="1"/>
      <w:numFmt w:val="bullet"/>
      <w:lvlText w:val=""/>
      <w:lvlJc w:val="left"/>
      <w:pPr>
        <w:ind w:left="6480" w:hanging="360"/>
      </w:pPr>
      <w:rPr>
        <w:rFonts w:ascii="Wingdings" w:hAnsi="Wingdings" w:hint="default"/>
      </w:rPr>
    </w:lvl>
  </w:abstractNum>
  <w:abstractNum w:abstractNumId="24" w15:restartNumberingAfterBreak="0">
    <w:nsid w:val="6A045C79"/>
    <w:multiLevelType w:val="hybridMultilevel"/>
    <w:tmpl w:val="998ACC08"/>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CA6E3F"/>
    <w:multiLevelType w:val="hybridMultilevel"/>
    <w:tmpl w:val="688C2A82"/>
    <w:lvl w:ilvl="0" w:tplc="327409A0">
      <w:start w:val="1"/>
      <w:numFmt w:val="bullet"/>
      <w:lvlText w:val=""/>
      <w:lvlJc w:val="left"/>
      <w:pPr>
        <w:ind w:left="720" w:hanging="360"/>
      </w:pPr>
      <w:rPr>
        <w:rFonts w:ascii="Symbol" w:hAnsi="Symbol" w:hint="default"/>
      </w:rPr>
    </w:lvl>
    <w:lvl w:ilvl="1" w:tplc="A27A9F6E">
      <w:start w:val="1"/>
      <w:numFmt w:val="bullet"/>
      <w:lvlText w:val="o"/>
      <w:lvlJc w:val="left"/>
      <w:pPr>
        <w:ind w:left="1440" w:hanging="360"/>
      </w:pPr>
      <w:rPr>
        <w:rFonts w:ascii="Courier New" w:hAnsi="Courier New" w:hint="default"/>
      </w:rPr>
    </w:lvl>
    <w:lvl w:ilvl="2" w:tplc="E26CD248">
      <w:start w:val="1"/>
      <w:numFmt w:val="bullet"/>
      <w:lvlText w:val=""/>
      <w:lvlJc w:val="left"/>
      <w:pPr>
        <w:ind w:left="2160" w:hanging="360"/>
      </w:pPr>
      <w:rPr>
        <w:rFonts w:ascii="Wingdings" w:hAnsi="Wingdings" w:hint="default"/>
      </w:rPr>
    </w:lvl>
    <w:lvl w:ilvl="3" w:tplc="B4D87140">
      <w:start w:val="1"/>
      <w:numFmt w:val="bullet"/>
      <w:lvlText w:val=""/>
      <w:lvlJc w:val="left"/>
      <w:pPr>
        <w:ind w:left="2880" w:hanging="360"/>
      </w:pPr>
      <w:rPr>
        <w:rFonts w:ascii="Symbol" w:hAnsi="Symbol" w:hint="default"/>
      </w:rPr>
    </w:lvl>
    <w:lvl w:ilvl="4" w:tplc="1EEE12EE">
      <w:start w:val="1"/>
      <w:numFmt w:val="bullet"/>
      <w:lvlText w:val="o"/>
      <w:lvlJc w:val="left"/>
      <w:pPr>
        <w:ind w:left="3600" w:hanging="360"/>
      </w:pPr>
      <w:rPr>
        <w:rFonts w:ascii="Courier New" w:hAnsi="Courier New" w:hint="default"/>
      </w:rPr>
    </w:lvl>
    <w:lvl w:ilvl="5" w:tplc="9934E92C">
      <w:start w:val="1"/>
      <w:numFmt w:val="bullet"/>
      <w:lvlText w:val=""/>
      <w:lvlJc w:val="left"/>
      <w:pPr>
        <w:ind w:left="4320" w:hanging="360"/>
      </w:pPr>
      <w:rPr>
        <w:rFonts w:ascii="Wingdings" w:hAnsi="Wingdings" w:hint="default"/>
      </w:rPr>
    </w:lvl>
    <w:lvl w:ilvl="6" w:tplc="FD22BAA6">
      <w:start w:val="1"/>
      <w:numFmt w:val="bullet"/>
      <w:lvlText w:val=""/>
      <w:lvlJc w:val="left"/>
      <w:pPr>
        <w:ind w:left="5040" w:hanging="360"/>
      </w:pPr>
      <w:rPr>
        <w:rFonts w:ascii="Symbol" w:hAnsi="Symbol" w:hint="default"/>
      </w:rPr>
    </w:lvl>
    <w:lvl w:ilvl="7" w:tplc="0E0640B2">
      <w:start w:val="1"/>
      <w:numFmt w:val="bullet"/>
      <w:lvlText w:val="o"/>
      <w:lvlJc w:val="left"/>
      <w:pPr>
        <w:ind w:left="5760" w:hanging="360"/>
      </w:pPr>
      <w:rPr>
        <w:rFonts w:ascii="Courier New" w:hAnsi="Courier New" w:hint="default"/>
      </w:rPr>
    </w:lvl>
    <w:lvl w:ilvl="8" w:tplc="374A6022">
      <w:start w:val="1"/>
      <w:numFmt w:val="bullet"/>
      <w:lvlText w:val=""/>
      <w:lvlJc w:val="left"/>
      <w:pPr>
        <w:ind w:left="6480" w:hanging="360"/>
      </w:pPr>
      <w:rPr>
        <w:rFonts w:ascii="Wingdings" w:hAnsi="Wingdings" w:hint="default"/>
      </w:rPr>
    </w:lvl>
  </w:abstractNum>
  <w:abstractNum w:abstractNumId="26" w15:restartNumberingAfterBreak="0">
    <w:nsid w:val="727823FE"/>
    <w:multiLevelType w:val="hybridMultilevel"/>
    <w:tmpl w:val="E15E4E50"/>
    <w:lvl w:ilvl="0" w:tplc="ECECAB90">
      <w:start w:val="1"/>
      <w:numFmt w:val="bullet"/>
      <w:lvlText w:val=""/>
      <w:lvlJc w:val="left"/>
      <w:pPr>
        <w:ind w:left="720" w:hanging="360"/>
      </w:pPr>
      <w:rPr>
        <w:rFonts w:ascii="Symbol" w:hAnsi="Symbol" w:hint="default"/>
      </w:rPr>
    </w:lvl>
    <w:lvl w:ilvl="1" w:tplc="27F41202">
      <w:start w:val="1"/>
      <w:numFmt w:val="bullet"/>
      <w:lvlText w:val="o"/>
      <w:lvlJc w:val="left"/>
      <w:pPr>
        <w:ind w:left="1440" w:hanging="360"/>
      </w:pPr>
      <w:rPr>
        <w:rFonts w:ascii="Courier New" w:hAnsi="Courier New" w:hint="default"/>
      </w:rPr>
    </w:lvl>
    <w:lvl w:ilvl="2" w:tplc="236C38A2">
      <w:start w:val="1"/>
      <w:numFmt w:val="bullet"/>
      <w:lvlText w:val=""/>
      <w:lvlJc w:val="left"/>
      <w:pPr>
        <w:ind w:left="2160" w:hanging="360"/>
      </w:pPr>
      <w:rPr>
        <w:rFonts w:ascii="Wingdings" w:hAnsi="Wingdings" w:hint="default"/>
      </w:rPr>
    </w:lvl>
    <w:lvl w:ilvl="3" w:tplc="2D02FE7E">
      <w:start w:val="1"/>
      <w:numFmt w:val="bullet"/>
      <w:lvlText w:val=""/>
      <w:lvlJc w:val="left"/>
      <w:pPr>
        <w:ind w:left="2880" w:hanging="360"/>
      </w:pPr>
      <w:rPr>
        <w:rFonts w:ascii="Symbol" w:hAnsi="Symbol" w:hint="default"/>
      </w:rPr>
    </w:lvl>
    <w:lvl w:ilvl="4" w:tplc="DBAABEBA">
      <w:start w:val="1"/>
      <w:numFmt w:val="bullet"/>
      <w:lvlText w:val="o"/>
      <w:lvlJc w:val="left"/>
      <w:pPr>
        <w:ind w:left="3600" w:hanging="360"/>
      </w:pPr>
      <w:rPr>
        <w:rFonts w:ascii="Courier New" w:hAnsi="Courier New" w:hint="default"/>
      </w:rPr>
    </w:lvl>
    <w:lvl w:ilvl="5" w:tplc="A0DA4E26">
      <w:start w:val="1"/>
      <w:numFmt w:val="bullet"/>
      <w:lvlText w:val=""/>
      <w:lvlJc w:val="left"/>
      <w:pPr>
        <w:ind w:left="4320" w:hanging="360"/>
      </w:pPr>
      <w:rPr>
        <w:rFonts w:ascii="Wingdings" w:hAnsi="Wingdings" w:hint="default"/>
      </w:rPr>
    </w:lvl>
    <w:lvl w:ilvl="6" w:tplc="91AAA8A0">
      <w:start w:val="1"/>
      <w:numFmt w:val="bullet"/>
      <w:lvlText w:val=""/>
      <w:lvlJc w:val="left"/>
      <w:pPr>
        <w:ind w:left="5040" w:hanging="360"/>
      </w:pPr>
      <w:rPr>
        <w:rFonts w:ascii="Symbol" w:hAnsi="Symbol" w:hint="default"/>
      </w:rPr>
    </w:lvl>
    <w:lvl w:ilvl="7" w:tplc="AC4429C2">
      <w:start w:val="1"/>
      <w:numFmt w:val="bullet"/>
      <w:lvlText w:val="o"/>
      <w:lvlJc w:val="left"/>
      <w:pPr>
        <w:ind w:left="5760" w:hanging="360"/>
      </w:pPr>
      <w:rPr>
        <w:rFonts w:ascii="Courier New" w:hAnsi="Courier New" w:hint="default"/>
      </w:rPr>
    </w:lvl>
    <w:lvl w:ilvl="8" w:tplc="5868ECEA">
      <w:start w:val="1"/>
      <w:numFmt w:val="bullet"/>
      <w:lvlText w:val=""/>
      <w:lvlJc w:val="left"/>
      <w:pPr>
        <w:ind w:left="6480" w:hanging="360"/>
      </w:pPr>
      <w:rPr>
        <w:rFonts w:ascii="Wingdings" w:hAnsi="Wingdings" w:hint="default"/>
      </w:rPr>
    </w:lvl>
  </w:abstractNum>
  <w:abstractNum w:abstractNumId="27" w15:restartNumberingAfterBreak="0">
    <w:nsid w:val="74F10AC9"/>
    <w:multiLevelType w:val="hybridMultilevel"/>
    <w:tmpl w:val="EB48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C0E61"/>
    <w:multiLevelType w:val="hybridMultilevel"/>
    <w:tmpl w:val="890888F8"/>
    <w:lvl w:ilvl="0" w:tplc="346EBF74">
      <w:start w:val="1"/>
      <w:numFmt w:val="bullet"/>
      <w:lvlText w:val=""/>
      <w:lvlJc w:val="left"/>
      <w:pPr>
        <w:ind w:left="720" w:hanging="360"/>
      </w:pPr>
      <w:rPr>
        <w:rFonts w:ascii="Symbol" w:hAnsi="Symbol" w:hint="default"/>
      </w:rPr>
    </w:lvl>
    <w:lvl w:ilvl="1" w:tplc="47642014">
      <w:start w:val="1"/>
      <w:numFmt w:val="bullet"/>
      <w:lvlText w:val="o"/>
      <w:lvlJc w:val="left"/>
      <w:pPr>
        <w:ind w:left="1440" w:hanging="360"/>
      </w:pPr>
      <w:rPr>
        <w:rFonts w:ascii="Courier New" w:hAnsi="Courier New" w:hint="default"/>
      </w:rPr>
    </w:lvl>
    <w:lvl w:ilvl="2" w:tplc="001A40EE">
      <w:start w:val="1"/>
      <w:numFmt w:val="bullet"/>
      <w:lvlText w:val=""/>
      <w:lvlJc w:val="left"/>
      <w:pPr>
        <w:ind w:left="2160" w:hanging="360"/>
      </w:pPr>
      <w:rPr>
        <w:rFonts w:ascii="Wingdings" w:hAnsi="Wingdings" w:hint="default"/>
      </w:rPr>
    </w:lvl>
    <w:lvl w:ilvl="3" w:tplc="39B07414">
      <w:start w:val="1"/>
      <w:numFmt w:val="bullet"/>
      <w:lvlText w:val=""/>
      <w:lvlJc w:val="left"/>
      <w:pPr>
        <w:ind w:left="2880" w:hanging="360"/>
      </w:pPr>
      <w:rPr>
        <w:rFonts w:ascii="Symbol" w:hAnsi="Symbol" w:hint="default"/>
      </w:rPr>
    </w:lvl>
    <w:lvl w:ilvl="4" w:tplc="C7FC858C">
      <w:start w:val="1"/>
      <w:numFmt w:val="bullet"/>
      <w:lvlText w:val="o"/>
      <w:lvlJc w:val="left"/>
      <w:pPr>
        <w:ind w:left="3600" w:hanging="360"/>
      </w:pPr>
      <w:rPr>
        <w:rFonts w:ascii="Courier New" w:hAnsi="Courier New" w:hint="default"/>
      </w:rPr>
    </w:lvl>
    <w:lvl w:ilvl="5" w:tplc="E48C859C">
      <w:start w:val="1"/>
      <w:numFmt w:val="bullet"/>
      <w:lvlText w:val=""/>
      <w:lvlJc w:val="left"/>
      <w:pPr>
        <w:ind w:left="4320" w:hanging="360"/>
      </w:pPr>
      <w:rPr>
        <w:rFonts w:ascii="Wingdings" w:hAnsi="Wingdings" w:hint="default"/>
      </w:rPr>
    </w:lvl>
    <w:lvl w:ilvl="6" w:tplc="1868A4C8">
      <w:start w:val="1"/>
      <w:numFmt w:val="bullet"/>
      <w:lvlText w:val=""/>
      <w:lvlJc w:val="left"/>
      <w:pPr>
        <w:ind w:left="5040" w:hanging="360"/>
      </w:pPr>
      <w:rPr>
        <w:rFonts w:ascii="Symbol" w:hAnsi="Symbol" w:hint="default"/>
      </w:rPr>
    </w:lvl>
    <w:lvl w:ilvl="7" w:tplc="39D034D8">
      <w:start w:val="1"/>
      <w:numFmt w:val="bullet"/>
      <w:lvlText w:val="o"/>
      <w:lvlJc w:val="left"/>
      <w:pPr>
        <w:ind w:left="5760" w:hanging="360"/>
      </w:pPr>
      <w:rPr>
        <w:rFonts w:ascii="Courier New" w:hAnsi="Courier New" w:hint="default"/>
      </w:rPr>
    </w:lvl>
    <w:lvl w:ilvl="8" w:tplc="8B14050A">
      <w:start w:val="1"/>
      <w:numFmt w:val="bullet"/>
      <w:lvlText w:val=""/>
      <w:lvlJc w:val="left"/>
      <w:pPr>
        <w:ind w:left="6480" w:hanging="360"/>
      </w:pPr>
      <w:rPr>
        <w:rFonts w:ascii="Wingdings" w:hAnsi="Wingdings" w:hint="default"/>
      </w:rPr>
    </w:lvl>
  </w:abstractNum>
  <w:abstractNum w:abstractNumId="29" w15:restartNumberingAfterBreak="0">
    <w:nsid w:val="76BE2FCE"/>
    <w:multiLevelType w:val="hybridMultilevel"/>
    <w:tmpl w:val="A7C6E89A"/>
    <w:lvl w:ilvl="0" w:tplc="04090003">
      <w:start w:val="1"/>
      <w:numFmt w:val="bullet"/>
      <w:lvlText w:val="o"/>
      <w:lvlJc w:val="left"/>
      <w:pPr>
        <w:ind w:left="540" w:hanging="360"/>
      </w:pPr>
      <w:rPr>
        <w:rFonts w:ascii="Courier New" w:hAnsi="Courier New" w:cs="Courier New" w:hint="default"/>
      </w:rPr>
    </w:lvl>
    <w:lvl w:ilvl="1" w:tplc="4EA47C90">
      <w:start w:val="1"/>
      <w:numFmt w:val="bullet"/>
      <w:lvlText w:val="o"/>
      <w:lvlJc w:val="left"/>
      <w:pPr>
        <w:ind w:left="1620" w:hanging="360"/>
      </w:pPr>
      <w:rPr>
        <w:rFonts w:ascii="Courier New" w:hAnsi="Courier New" w:hint="default"/>
      </w:rPr>
    </w:lvl>
    <w:lvl w:ilvl="2" w:tplc="2E889256">
      <w:start w:val="1"/>
      <w:numFmt w:val="bullet"/>
      <w:lvlText w:val=""/>
      <w:lvlJc w:val="left"/>
      <w:pPr>
        <w:ind w:left="2340" w:hanging="360"/>
      </w:pPr>
      <w:rPr>
        <w:rFonts w:ascii="Wingdings" w:hAnsi="Wingdings" w:hint="default"/>
      </w:rPr>
    </w:lvl>
    <w:lvl w:ilvl="3" w:tplc="88186CBA">
      <w:start w:val="1"/>
      <w:numFmt w:val="bullet"/>
      <w:lvlText w:val=""/>
      <w:lvlJc w:val="left"/>
      <w:pPr>
        <w:ind w:left="3060" w:hanging="360"/>
      </w:pPr>
      <w:rPr>
        <w:rFonts w:ascii="Symbol" w:hAnsi="Symbol" w:hint="default"/>
      </w:rPr>
    </w:lvl>
    <w:lvl w:ilvl="4" w:tplc="7550DFC4">
      <w:start w:val="1"/>
      <w:numFmt w:val="bullet"/>
      <w:lvlText w:val="o"/>
      <w:lvlJc w:val="left"/>
      <w:pPr>
        <w:ind w:left="3780" w:hanging="360"/>
      </w:pPr>
      <w:rPr>
        <w:rFonts w:ascii="Courier New" w:hAnsi="Courier New" w:hint="default"/>
      </w:rPr>
    </w:lvl>
    <w:lvl w:ilvl="5" w:tplc="DCAE8F0E">
      <w:start w:val="1"/>
      <w:numFmt w:val="bullet"/>
      <w:lvlText w:val=""/>
      <w:lvlJc w:val="left"/>
      <w:pPr>
        <w:ind w:left="4500" w:hanging="360"/>
      </w:pPr>
      <w:rPr>
        <w:rFonts w:ascii="Wingdings" w:hAnsi="Wingdings" w:hint="default"/>
      </w:rPr>
    </w:lvl>
    <w:lvl w:ilvl="6" w:tplc="769A956C">
      <w:start w:val="1"/>
      <w:numFmt w:val="bullet"/>
      <w:lvlText w:val=""/>
      <w:lvlJc w:val="left"/>
      <w:pPr>
        <w:ind w:left="5220" w:hanging="360"/>
      </w:pPr>
      <w:rPr>
        <w:rFonts w:ascii="Symbol" w:hAnsi="Symbol" w:hint="default"/>
      </w:rPr>
    </w:lvl>
    <w:lvl w:ilvl="7" w:tplc="F58CBC2A">
      <w:start w:val="1"/>
      <w:numFmt w:val="bullet"/>
      <w:lvlText w:val="o"/>
      <w:lvlJc w:val="left"/>
      <w:pPr>
        <w:ind w:left="5940" w:hanging="360"/>
      </w:pPr>
      <w:rPr>
        <w:rFonts w:ascii="Courier New" w:hAnsi="Courier New" w:hint="default"/>
      </w:rPr>
    </w:lvl>
    <w:lvl w:ilvl="8" w:tplc="5094CE4C">
      <w:start w:val="1"/>
      <w:numFmt w:val="bullet"/>
      <w:lvlText w:val=""/>
      <w:lvlJc w:val="left"/>
      <w:pPr>
        <w:ind w:left="6660" w:hanging="360"/>
      </w:pPr>
      <w:rPr>
        <w:rFonts w:ascii="Wingdings" w:hAnsi="Wingdings" w:hint="default"/>
      </w:rPr>
    </w:lvl>
  </w:abstractNum>
  <w:abstractNum w:abstractNumId="30" w15:restartNumberingAfterBreak="0">
    <w:nsid w:val="7AE446DC"/>
    <w:multiLevelType w:val="hybridMultilevel"/>
    <w:tmpl w:val="49E66844"/>
    <w:lvl w:ilvl="0" w:tplc="6792C98E">
      <w:start w:val="1"/>
      <w:numFmt w:val="bullet"/>
      <w:lvlText w:val=""/>
      <w:lvlJc w:val="left"/>
      <w:pPr>
        <w:ind w:left="720" w:hanging="360"/>
      </w:pPr>
      <w:rPr>
        <w:rFonts w:ascii="Symbol" w:hAnsi="Symbol" w:hint="default"/>
      </w:rPr>
    </w:lvl>
    <w:lvl w:ilvl="1" w:tplc="EFF4E320">
      <w:start w:val="1"/>
      <w:numFmt w:val="bullet"/>
      <w:lvlText w:val="o"/>
      <w:lvlJc w:val="left"/>
      <w:pPr>
        <w:ind w:left="1440" w:hanging="360"/>
      </w:pPr>
      <w:rPr>
        <w:rFonts w:ascii="Courier New" w:hAnsi="Courier New" w:hint="default"/>
      </w:rPr>
    </w:lvl>
    <w:lvl w:ilvl="2" w:tplc="E74E55DE">
      <w:start w:val="1"/>
      <w:numFmt w:val="bullet"/>
      <w:lvlText w:val=""/>
      <w:lvlJc w:val="left"/>
      <w:pPr>
        <w:ind w:left="2160" w:hanging="360"/>
      </w:pPr>
      <w:rPr>
        <w:rFonts w:ascii="Wingdings" w:hAnsi="Wingdings" w:hint="default"/>
      </w:rPr>
    </w:lvl>
    <w:lvl w:ilvl="3" w:tplc="A0822EE6">
      <w:start w:val="1"/>
      <w:numFmt w:val="bullet"/>
      <w:lvlText w:val=""/>
      <w:lvlJc w:val="left"/>
      <w:pPr>
        <w:ind w:left="2880" w:hanging="360"/>
      </w:pPr>
      <w:rPr>
        <w:rFonts w:ascii="Symbol" w:hAnsi="Symbol" w:hint="default"/>
      </w:rPr>
    </w:lvl>
    <w:lvl w:ilvl="4" w:tplc="B224A342">
      <w:start w:val="1"/>
      <w:numFmt w:val="bullet"/>
      <w:lvlText w:val="o"/>
      <w:lvlJc w:val="left"/>
      <w:pPr>
        <w:ind w:left="3600" w:hanging="360"/>
      </w:pPr>
      <w:rPr>
        <w:rFonts w:ascii="Courier New" w:hAnsi="Courier New" w:hint="default"/>
      </w:rPr>
    </w:lvl>
    <w:lvl w:ilvl="5" w:tplc="95EE4E88">
      <w:start w:val="1"/>
      <w:numFmt w:val="bullet"/>
      <w:lvlText w:val=""/>
      <w:lvlJc w:val="left"/>
      <w:pPr>
        <w:ind w:left="4320" w:hanging="360"/>
      </w:pPr>
      <w:rPr>
        <w:rFonts w:ascii="Wingdings" w:hAnsi="Wingdings" w:hint="default"/>
      </w:rPr>
    </w:lvl>
    <w:lvl w:ilvl="6" w:tplc="486268D0">
      <w:start w:val="1"/>
      <w:numFmt w:val="bullet"/>
      <w:lvlText w:val=""/>
      <w:lvlJc w:val="left"/>
      <w:pPr>
        <w:ind w:left="5040" w:hanging="360"/>
      </w:pPr>
      <w:rPr>
        <w:rFonts w:ascii="Symbol" w:hAnsi="Symbol" w:hint="default"/>
      </w:rPr>
    </w:lvl>
    <w:lvl w:ilvl="7" w:tplc="791E01B2">
      <w:start w:val="1"/>
      <w:numFmt w:val="bullet"/>
      <w:lvlText w:val="o"/>
      <w:lvlJc w:val="left"/>
      <w:pPr>
        <w:ind w:left="5760" w:hanging="360"/>
      </w:pPr>
      <w:rPr>
        <w:rFonts w:ascii="Courier New" w:hAnsi="Courier New" w:hint="default"/>
      </w:rPr>
    </w:lvl>
    <w:lvl w:ilvl="8" w:tplc="544E8F22">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8"/>
  </w:num>
  <w:num w:numId="4">
    <w:abstractNumId w:val="3"/>
  </w:num>
  <w:num w:numId="5">
    <w:abstractNumId w:val="15"/>
  </w:num>
  <w:num w:numId="6">
    <w:abstractNumId w:val="28"/>
  </w:num>
  <w:num w:numId="7">
    <w:abstractNumId w:val="17"/>
  </w:num>
  <w:num w:numId="8">
    <w:abstractNumId w:val="23"/>
  </w:num>
  <w:num w:numId="9">
    <w:abstractNumId w:val="18"/>
  </w:num>
  <w:num w:numId="10">
    <w:abstractNumId w:val="13"/>
  </w:num>
  <w:num w:numId="11">
    <w:abstractNumId w:val="16"/>
  </w:num>
  <w:num w:numId="12">
    <w:abstractNumId w:val="25"/>
  </w:num>
  <w:num w:numId="13">
    <w:abstractNumId w:val="7"/>
  </w:num>
  <w:num w:numId="14">
    <w:abstractNumId w:val="30"/>
  </w:num>
  <w:num w:numId="15">
    <w:abstractNumId w:val="11"/>
  </w:num>
  <w:num w:numId="16">
    <w:abstractNumId w:val="6"/>
  </w:num>
  <w:num w:numId="17">
    <w:abstractNumId w:val="4"/>
  </w:num>
  <w:num w:numId="18">
    <w:abstractNumId w:val="27"/>
  </w:num>
  <w:num w:numId="19">
    <w:abstractNumId w:val="22"/>
  </w:num>
  <w:num w:numId="20">
    <w:abstractNumId w:val="5"/>
  </w:num>
  <w:num w:numId="21">
    <w:abstractNumId w:val="0"/>
  </w:num>
  <w:num w:numId="22">
    <w:abstractNumId w:val="1"/>
  </w:num>
  <w:num w:numId="23">
    <w:abstractNumId w:val="14"/>
  </w:num>
  <w:num w:numId="24">
    <w:abstractNumId w:val="21"/>
  </w:num>
  <w:num w:numId="25">
    <w:abstractNumId w:val="29"/>
  </w:num>
  <w:num w:numId="26">
    <w:abstractNumId w:val="2"/>
  </w:num>
  <w:num w:numId="27">
    <w:abstractNumId w:val="19"/>
  </w:num>
  <w:num w:numId="28">
    <w:abstractNumId w:val="20"/>
  </w:num>
  <w:num w:numId="29">
    <w:abstractNumId w:val="12"/>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ACC352"/>
    <w:rsid w:val="00005B38"/>
    <w:rsid w:val="00005B78"/>
    <w:rsid w:val="00006BD7"/>
    <w:rsid w:val="0000782A"/>
    <w:rsid w:val="000125F7"/>
    <w:rsid w:val="00012AEF"/>
    <w:rsid w:val="00014EF5"/>
    <w:rsid w:val="00016098"/>
    <w:rsid w:val="00025B41"/>
    <w:rsid w:val="0002740B"/>
    <w:rsid w:val="000331A0"/>
    <w:rsid w:val="00042AB7"/>
    <w:rsid w:val="00046FCB"/>
    <w:rsid w:val="00050647"/>
    <w:rsid w:val="000527D4"/>
    <w:rsid w:val="000559E2"/>
    <w:rsid w:val="00096D07"/>
    <w:rsid w:val="000A3E75"/>
    <w:rsid w:val="000B383D"/>
    <w:rsid w:val="000B5FF6"/>
    <w:rsid w:val="000C633E"/>
    <w:rsid w:val="000D1CA4"/>
    <w:rsid w:val="000D748F"/>
    <w:rsid w:val="000E4926"/>
    <w:rsid w:val="000E7067"/>
    <w:rsid w:val="000F2F1B"/>
    <w:rsid w:val="00101B5A"/>
    <w:rsid w:val="001122E9"/>
    <w:rsid w:val="001136AD"/>
    <w:rsid w:val="001164DB"/>
    <w:rsid w:val="00122F2E"/>
    <w:rsid w:val="00131468"/>
    <w:rsid w:val="00135BB0"/>
    <w:rsid w:val="0014780E"/>
    <w:rsid w:val="00152180"/>
    <w:rsid w:val="001546CB"/>
    <w:rsid w:val="00156E26"/>
    <w:rsid w:val="001606B6"/>
    <w:rsid w:val="001713DA"/>
    <w:rsid w:val="0017436F"/>
    <w:rsid w:val="00177566"/>
    <w:rsid w:val="00194837"/>
    <w:rsid w:val="001948CB"/>
    <w:rsid w:val="001D5D9A"/>
    <w:rsid w:val="001D5F7B"/>
    <w:rsid w:val="001D685C"/>
    <w:rsid w:val="001E0376"/>
    <w:rsid w:val="001E21CC"/>
    <w:rsid w:val="001E22F0"/>
    <w:rsid w:val="001E51F2"/>
    <w:rsid w:val="001E694D"/>
    <w:rsid w:val="001F09F0"/>
    <w:rsid w:val="001F1B79"/>
    <w:rsid w:val="001F3B0A"/>
    <w:rsid w:val="00207430"/>
    <w:rsid w:val="002079A2"/>
    <w:rsid w:val="00214D2C"/>
    <w:rsid w:val="002150EF"/>
    <w:rsid w:val="00224C79"/>
    <w:rsid w:val="0023138A"/>
    <w:rsid w:val="002363F9"/>
    <w:rsid w:val="002379ED"/>
    <w:rsid w:val="002415F6"/>
    <w:rsid w:val="00254B6E"/>
    <w:rsid w:val="00254D05"/>
    <w:rsid w:val="00255608"/>
    <w:rsid w:val="0025572E"/>
    <w:rsid w:val="002619A8"/>
    <w:rsid w:val="00265BCB"/>
    <w:rsid w:val="00275904"/>
    <w:rsid w:val="00282F38"/>
    <w:rsid w:val="00284212"/>
    <w:rsid w:val="00286CBF"/>
    <w:rsid w:val="00292C4B"/>
    <w:rsid w:val="002A3D7D"/>
    <w:rsid w:val="002B307F"/>
    <w:rsid w:val="002B6EA7"/>
    <w:rsid w:val="002C4A4A"/>
    <w:rsid w:val="002D3696"/>
    <w:rsid w:val="002D6B21"/>
    <w:rsid w:val="002E7CF2"/>
    <w:rsid w:val="0030046C"/>
    <w:rsid w:val="0032357E"/>
    <w:rsid w:val="0032697D"/>
    <w:rsid w:val="003313EB"/>
    <w:rsid w:val="00337C53"/>
    <w:rsid w:val="00345A30"/>
    <w:rsid w:val="00347D65"/>
    <w:rsid w:val="00347EE0"/>
    <w:rsid w:val="00353253"/>
    <w:rsid w:val="00356D0C"/>
    <w:rsid w:val="0037279D"/>
    <w:rsid w:val="003765F0"/>
    <w:rsid w:val="003955D4"/>
    <w:rsid w:val="003A0752"/>
    <w:rsid w:val="003A3DB1"/>
    <w:rsid w:val="003A4F39"/>
    <w:rsid w:val="003A65A4"/>
    <w:rsid w:val="003C4038"/>
    <w:rsid w:val="003D59E4"/>
    <w:rsid w:val="003E4585"/>
    <w:rsid w:val="003F1F55"/>
    <w:rsid w:val="00401C74"/>
    <w:rsid w:val="0040244C"/>
    <w:rsid w:val="00403E9D"/>
    <w:rsid w:val="00410299"/>
    <w:rsid w:val="00420E8B"/>
    <w:rsid w:val="00426F91"/>
    <w:rsid w:val="00441549"/>
    <w:rsid w:val="004461ED"/>
    <w:rsid w:val="004500AC"/>
    <w:rsid w:val="00450578"/>
    <w:rsid w:val="00452D23"/>
    <w:rsid w:val="00460594"/>
    <w:rsid w:val="00463E9F"/>
    <w:rsid w:val="00465D31"/>
    <w:rsid w:val="0046728F"/>
    <w:rsid w:val="0048398E"/>
    <w:rsid w:val="004910C5"/>
    <w:rsid w:val="004978BD"/>
    <w:rsid w:val="004A1897"/>
    <w:rsid w:val="004A1B9E"/>
    <w:rsid w:val="004A2649"/>
    <w:rsid w:val="004A6E9D"/>
    <w:rsid w:val="004A734C"/>
    <w:rsid w:val="004B1475"/>
    <w:rsid w:val="004B519D"/>
    <w:rsid w:val="004B6860"/>
    <w:rsid w:val="004C2BF0"/>
    <w:rsid w:val="004C4855"/>
    <w:rsid w:val="004C7875"/>
    <w:rsid w:val="004D73DE"/>
    <w:rsid w:val="004E0299"/>
    <w:rsid w:val="004E0990"/>
    <w:rsid w:val="004F486E"/>
    <w:rsid w:val="00502E5B"/>
    <w:rsid w:val="00517A4F"/>
    <w:rsid w:val="00517DD8"/>
    <w:rsid w:val="0052273F"/>
    <w:rsid w:val="00531258"/>
    <w:rsid w:val="00535192"/>
    <w:rsid w:val="00543CD1"/>
    <w:rsid w:val="00553388"/>
    <w:rsid w:val="005638CF"/>
    <w:rsid w:val="005645CD"/>
    <w:rsid w:val="00564CF3"/>
    <w:rsid w:val="005669F4"/>
    <w:rsid w:val="00572FC7"/>
    <w:rsid w:val="005746DF"/>
    <w:rsid w:val="00581C1B"/>
    <w:rsid w:val="005A094B"/>
    <w:rsid w:val="005A1A4D"/>
    <w:rsid w:val="005B36AB"/>
    <w:rsid w:val="005B3862"/>
    <w:rsid w:val="005C3A46"/>
    <w:rsid w:val="005D242D"/>
    <w:rsid w:val="005E337F"/>
    <w:rsid w:val="005F6939"/>
    <w:rsid w:val="00606472"/>
    <w:rsid w:val="00612A1A"/>
    <w:rsid w:val="00627C21"/>
    <w:rsid w:val="00632C6A"/>
    <w:rsid w:val="00633DA8"/>
    <w:rsid w:val="006461E0"/>
    <w:rsid w:val="00647C67"/>
    <w:rsid w:val="00655FE4"/>
    <w:rsid w:val="00661A06"/>
    <w:rsid w:val="00666292"/>
    <w:rsid w:val="00692C1B"/>
    <w:rsid w:val="0069576A"/>
    <w:rsid w:val="006A1550"/>
    <w:rsid w:val="006A15E8"/>
    <w:rsid w:val="006A42C7"/>
    <w:rsid w:val="006A7883"/>
    <w:rsid w:val="006C1999"/>
    <w:rsid w:val="006C3CAF"/>
    <w:rsid w:val="006D0A65"/>
    <w:rsid w:val="006D191A"/>
    <w:rsid w:val="006D2836"/>
    <w:rsid w:val="006D479E"/>
    <w:rsid w:val="006D4A59"/>
    <w:rsid w:val="006D4BA7"/>
    <w:rsid w:val="006D756F"/>
    <w:rsid w:val="006E4E79"/>
    <w:rsid w:val="006F36BF"/>
    <w:rsid w:val="0070171D"/>
    <w:rsid w:val="00726827"/>
    <w:rsid w:val="00742397"/>
    <w:rsid w:val="00743810"/>
    <w:rsid w:val="007537D7"/>
    <w:rsid w:val="00757EAB"/>
    <w:rsid w:val="007658F6"/>
    <w:rsid w:val="0077068F"/>
    <w:rsid w:val="00780FBB"/>
    <w:rsid w:val="0078631B"/>
    <w:rsid w:val="00790EDF"/>
    <w:rsid w:val="007950E4"/>
    <w:rsid w:val="00795E2A"/>
    <w:rsid w:val="00797DD4"/>
    <w:rsid w:val="007B2426"/>
    <w:rsid w:val="007B3653"/>
    <w:rsid w:val="007B3F92"/>
    <w:rsid w:val="007C29A4"/>
    <w:rsid w:val="007C68A7"/>
    <w:rsid w:val="007D75B6"/>
    <w:rsid w:val="007E67AA"/>
    <w:rsid w:val="007E7CAF"/>
    <w:rsid w:val="007F1A5E"/>
    <w:rsid w:val="007F1BA9"/>
    <w:rsid w:val="007F53A3"/>
    <w:rsid w:val="00805878"/>
    <w:rsid w:val="00807EBA"/>
    <w:rsid w:val="008103C0"/>
    <w:rsid w:val="00810D24"/>
    <w:rsid w:val="00822529"/>
    <w:rsid w:val="008237CF"/>
    <w:rsid w:val="008238FD"/>
    <w:rsid w:val="008256E4"/>
    <w:rsid w:val="008366A9"/>
    <w:rsid w:val="00852224"/>
    <w:rsid w:val="00854542"/>
    <w:rsid w:val="00855B33"/>
    <w:rsid w:val="00861CA2"/>
    <w:rsid w:val="0086226B"/>
    <w:rsid w:val="008648C5"/>
    <w:rsid w:val="00866088"/>
    <w:rsid w:val="008711DB"/>
    <w:rsid w:val="00876ECB"/>
    <w:rsid w:val="00882F14"/>
    <w:rsid w:val="0088364D"/>
    <w:rsid w:val="00887200"/>
    <w:rsid w:val="008A0F2E"/>
    <w:rsid w:val="008B713E"/>
    <w:rsid w:val="008B7486"/>
    <w:rsid w:val="008C6587"/>
    <w:rsid w:val="008C6EFA"/>
    <w:rsid w:val="008C78AF"/>
    <w:rsid w:val="008D075E"/>
    <w:rsid w:val="008D2108"/>
    <w:rsid w:val="008D4808"/>
    <w:rsid w:val="008D693B"/>
    <w:rsid w:val="008E1657"/>
    <w:rsid w:val="008E27BE"/>
    <w:rsid w:val="008E3896"/>
    <w:rsid w:val="008E44FF"/>
    <w:rsid w:val="008E5505"/>
    <w:rsid w:val="00901F6B"/>
    <w:rsid w:val="00907756"/>
    <w:rsid w:val="0091003B"/>
    <w:rsid w:val="00910951"/>
    <w:rsid w:val="00927B85"/>
    <w:rsid w:val="00931A45"/>
    <w:rsid w:val="0093647D"/>
    <w:rsid w:val="00940ABD"/>
    <w:rsid w:val="00945647"/>
    <w:rsid w:val="009525E0"/>
    <w:rsid w:val="009577F5"/>
    <w:rsid w:val="00964820"/>
    <w:rsid w:val="00970AD0"/>
    <w:rsid w:val="00972F7F"/>
    <w:rsid w:val="00972FFD"/>
    <w:rsid w:val="00982726"/>
    <w:rsid w:val="009924E3"/>
    <w:rsid w:val="00996B44"/>
    <w:rsid w:val="00996D4B"/>
    <w:rsid w:val="009A5B8A"/>
    <w:rsid w:val="009C140A"/>
    <w:rsid w:val="009C1494"/>
    <w:rsid w:val="009C3242"/>
    <w:rsid w:val="009C5E0E"/>
    <w:rsid w:val="009D6F8B"/>
    <w:rsid w:val="009E7D20"/>
    <w:rsid w:val="009F692F"/>
    <w:rsid w:val="00A0043A"/>
    <w:rsid w:val="00A051D4"/>
    <w:rsid w:val="00A07ED8"/>
    <w:rsid w:val="00A11357"/>
    <w:rsid w:val="00A12E26"/>
    <w:rsid w:val="00A13DFE"/>
    <w:rsid w:val="00A17359"/>
    <w:rsid w:val="00A31A91"/>
    <w:rsid w:val="00A3432D"/>
    <w:rsid w:val="00A35690"/>
    <w:rsid w:val="00A42434"/>
    <w:rsid w:val="00A462E0"/>
    <w:rsid w:val="00A47271"/>
    <w:rsid w:val="00A519FB"/>
    <w:rsid w:val="00A51A03"/>
    <w:rsid w:val="00A5250E"/>
    <w:rsid w:val="00A535BD"/>
    <w:rsid w:val="00A54139"/>
    <w:rsid w:val="00A55929"/>
    <w:rsid w:val="00A606D8"/>
    <w:rsid w:val="00A63FF8"/>
    <w:rsid w:val="00A652F3"/>
    <w:rsid w:val="00A65AC6"/>
    <w:rsid w:val="00A65B88"/>
    <w:rsid w:val="00A75DEA"/>
    <w:rsid w:val="00A767C4"/>
    <w:rsid w:val="00A829C4"/>
    <w:rsid w:val="00AA1997"/>
    <w:rsid w:val="00AA38A5"/>
    <w:rsid w:val="00AA4BC4"/>
    <w:rsid w:val="00AB1C78"/>
    <w:rsid w:val="00AB3095"/>
    <w:rsid w:val="00AB7162"/>
    <w:rsid w:val="00AC3626"/>
    <w:rsid w:val="00AC687F"/>
    <w:rsid w:val="00AD7BC3"/>
    <w:rsid w:val="00AE7C63"/>
    <w:rsid w:val="00AF2C84"/>
    <w:rsid w:val="00AF7DCB"/>
    <w:rsid w:val="00B0210C"/>
    <w:rsid w:val="00B02A73"/>
    <w:rsid w:val="00B02F8E"/>
    <w:rsid w:val="00B13242"/>
    <w:rsid w:val="00B1719D"/>
    <w:rsid w:val="00B17410"/>
    <w:rsid w:val="00B23111"/>
    <w:rsid w:val="00B26B3C"/>
    <w:rsid w:val="00B35788"/>
    <w:rsid w:val="00B365BD"/>
    <w:rsid w:val="00B368BC"/>
    <w:rsid w:val="00B42F64"/>
    <w:rsid w:val="00B44843"/>
    <w:rsid w:val="00B466A6"/>
    <w:rsid w:val="00B46A7F"/>
    <w:rsid w:val="00B512F5"/>
    <w:rsid w:val="00B53A90"/>
    <w:rsid w:val="00B55ED6"/>
    <w:rsid w:val="00B666F3"/>
    <w:rsid w:val="00B70BAE"/>
    <w:rsid w:val="00B85F86"/>
    <w:rsid w:val="00B93EC1"/>
    <w:rsid w:val="00BA5F6D"/>
    <w:rsid w:val="00BC6501"/>
    <w:rsid w:val="00BE39BE"/>
    <w:rsid w:val="00BE725E"/>
    <w:rsid w:val="00BE72CD"/>
    <w:rsid w:val="00BF1303"/>
    <w:rsid w:val="00BF360F"/>
    <w:rsid w:val="00BF4CA3"/>
    <w:rsid w:val="00BF5DBD"/>
    <w:rsid w:val="00C12EE3"/>
    <w:rsid w:val="00C17E18"/>
    <w:rsid w:val="00C2129D"/>
    <w:rsid w:val="00C231F8"/>
    <w:rsid w:val="00C244EA"/>
    <w:rsid w:val="00C30477"/>
    <w:rsid w:val="00C33B55"/>
    <w:rsid w:val="00C34847"/>
    <w:rsid w:val="00C3738D"/>
    <w:rsid w:val="00C45823"/>
    <w:rsid w:val="00C47E0B"/>
    <w:rsid w:val="00C52680"/>
    <w:rsid w:val="00C5397A"/>
    <w:rsid w:val="00C550B5"/>
    <w:rsid w:val="00C57CE5"/>
    <w:rsid w:val="00C77C4C"/>
    <w:rsid w:val="00C77FAE"/>
    <w:rsid w:val="00C81569"/>
    <w:rsid w:val="00C82134"/>
    <w:rsid w:val="00C873B7"/>
    <w:rsid w:val="00C95496"/>
    <w:rsid w:val="00C96FC5"/>
    <w:rsid w:val="00CA028A"/>
    <w:rsid w:val="00CA1804"/>
    <w:rsid w:val="00CA1E24"/>
    <w:rsid w:val="00CB3432"/>
    <w:rsid w:val="00CB66F3"/>
    <w:rsid w:val="00CB70D6"/>
    <w:rsid w:val="00CD58CD"/>
    <w:rsid w:val="00CD7936"/>
    <w:rsid w:val="00CE2262"/>
    <w:rsid w:val="00D012A7"/>
    <w:rsid w:val="00D05F1A"/>
    <w:rsid w:val="00D07A5C"/>
    <w:rsid w:val="00D10476"/>
    <w:rsid w:val="00D14C5E"/>
    <w:rsid w:val="00D156B8"/>
    <w:rsid w:val="00D172AB"/>
    <w:rsid w:val="00D20319"/>
    <w:rsid w:val="00D225D2"/>
    <w:rsid w:val="00D23B83"/>
    <w:rsid w:val="00D3198A"/>
    <w:rsid w:val="00D33BED"/>
    <w:rsid w:val="00D362F5"/>
    <w:rsid w:val="00D5399F"/>
    <w:rsid w:val="00D6033E"/>
    <w:rsid w:val="00D6111B"/>
    <w:rsid w:val="00D63022"/>
    <w:rsid w:val="00D63C43"/>
    <w:rsid w:val="00D65648"/>
    <w:rsid w:val="00D65926"/>
    <w:rsid w:val="00D667FB"/>
    <w:rsid w:val="00D66E46"/>
    <w:rsid w:val="00D67301"/>
    <w:rsid w:val="00D7107E"/>
    <w:rsid w:val="00D77987"/>
    <w:rsid w:val="00D84283"/>
    <w:rsid w:val="00D97B7D"/>
    <w:rsid w:val="00DA079C"/>
    <w:rsid w:val="00DA30FC"/>
    <w:rsid w:val="00DA3B7E"/>
    <w:rsid w:val="00DA7E86"/>
    <w:rsid w:val="00DB1EAB"/>
    <w:rsid w:val="00DB3391"/>
    <w:rsid w:val="00DB72EF"/>
    <w:rsid w:val="00DC28D2"/>
    <w:rsid w:val="00DC315E"/>
    <w:rsid w:val="00DC340D"/>
    <w:rsid w:val="00DC48B4"/>
    <w:rsid w:val="00DC70DA"/>
    <w:rsid w:val="00DE0C59"/>
    <w:rsid w:val="00DE1B29"/>
    <w:rsid w:val="00DE1CB4"/>
    <w:rsid w:val="00DE6B70"/>
    <w:rsid w:val="00DF79EA"/>
    <w:rsid w:val="00E0593E"/>
    <w:rsid w:val="00E11883"/>
    <w:rsid w:val="00E12DBD"/>
    <w:rsid w:val="00E146AC"/>
    <w:rsid w:val="00E30E1C"/>
    <w:rsid w:val="00E32740"/>
    <w:rsid w:val="00E45512"/>
    <w:rsid w:val="00E51615"/>
    <w:rsid w:val="00E51649"/>
    <w:rsid w:val="00E5186E"/>
    <w:rsid w:val="00E55332"/>
    <w:rsid w:val="00E61CD2"/>
    <w:rsid w:val="00E62E26"/>
    <w:rsid w:val="00E74824"/>
    <w:rsid w:val="00E77E21"/>
    <w:rsid w:val="00E80C1C"/>
    <w:rsid w:val="00E813B8"/>
    <w:rsid w:val="00E83BA5"/>
    <w:rsid w:val="00E85F5E"/>
    <w:rsid w:val="00E90C2C"/>
    <w:rsid w:val="00E93892"/>
    <w:rsid w:val="00E93A25"/>
    <w:rsid w:val="00E973FF"/>
    <w:rsid w:val="00EB145E"/>
    <w:rsid w:val="00EB66A4"/>
    <w:rsid w:val="00ED2E4A"/>
    <w:rsid w:val="00ED3916"/>
    <w:rsid w:val="00ED5AF0"/>
    <w:rsid w:val="00ED7597"/>
    <w:rsid w:val="00EE2A9C"/>
    <w:rsid w:val="00EF237A"/>
    <w:rsid w:val="00EF3E42"/>
    <w:rsid w:val="00EF6DB4"/>
    <w:rsid w:val="00F01EFD"/>
    <w:rsid w:val="00F13643"/>
    <w:rsid w:val="00F14527"/>
    <w:rsid w:val="00F334E4"/>
    <w:rsid w:val="00F37864"/>
    <w:rsid w:val="00F443BF"/>
    <w:rsid w:val="00F464A2"/>
    <w:rsid w:val="00F468B2"/>
    <w:rsid w:val="00F477A3"/>
    <w:rsid w:val="00F50118"/>
    <w:rsid w:val="00F5156B"/>
    <w:rsid w:val="00F520F4"/>
    <w:rsid w:val="00F52BAB"/>
    <w:rsid w:val="00F538FD"/>
    <w:rsid w:val="00F56AB9"/>
    <w:rsid w:val="00F60D4A"/>
    <w:rsid w:val="00F64691"/>
    <w:rsid w:val="00F66AA4"/>
    <w:rsid w:val="00F6729E"/>
    <w:rsid w:val="00F71AE6"/>
    <w:rsid w:val="00F722FA"/>
    <w:rsid w:val="00F854D8"/>
    <w:rsid w:val="00F9796A"/>
    <w:rsid w:val="00FB02BC"/>
    <w:rsid w:val="00FD2327"/>
    <w:rsid w:val="00FD7428"/>
    <w:rsid w:val="00FE2741"/>
    <w:rsid w:val="2EACC352"/>
    <w:rsid w:val="60A6A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CC352"/>
  <w15:chartTrackingRefBased/>
  <w15:docId w15:val="{04B3F063-102F-4D80-9B2F-3BEEA42A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5A30"/>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3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2D"/>
    <w:rPr>
      <w:rFonts w:ascii="Segoe UI" w:hAnsi="Segoe UI" w:cs="Segoe UI"/>
      <w:sz w:val="18"/>
      <w:szCs w:val="18"/>
    </w:rPr>
  </w:style>
  <w:style w:type="character" w:styleId="CommentReference">
    <w:name w:val="annotation reference"/>
    <w:basedOn w:val="DefaultParagraphFont"/>
    <w:uiPriority w:val="99"/>
    <w:semiHidden/>
    <w:unhideWhenUsed/>
    <w:rsid w:val="00A3432D"/>
    <w:rPr>
      <w:sz w:val="16"/>
      <w:szCs w:val="16"/>
    </w:rPr>
  </w:style>
  <w:style w:type="paragraph" w:styleId="CommentText">
    <w:name w:val="annotation text"/>
    <w:basedOn w:val="Normal"/>
    <w:link w:val="CommentTextChar"/>
    <w:uiPriority w:val="99"/>
    <w:semiHidden/>
    <w:unhideWhenUsed/>
    <w:rsid w:val="00A3432D"/>
    <w:pPr>
      <w:spacing w:line="240" w:lineRule="auto"/>
    </w:pPr>
    <w:rPr>
      <w:sz w:val="20"/>
      <w:szCs w:val="20"/>
    </w:rPr>
  </w:style>
  <w:style w:type="character" w:customStyle="1" w:styleId="CommentTextChar">
    <w:name w:val="Comment Text Char"/>
    <w:basedOn w:val="DefaultParagraphFont"/>
    <w:link w:val="CommentText"/>
    <w:uiPriority w:val="99"/>
    <w:semiHidden/>
    <w:rsid w:val="00A3432D"/>
    <w:rPr>
      <w:sz w:val="20"/>
      <w:szCs w:val="20"/>
    </w:rPr>
  </w:style>
  <w:style w:type="paragraph" w:styleId="CommentSubject">
    <w:name w:val="annotation subject"/>
    <w:basedOn w:val="CommentText"/>
    <w:next w:val="CommentText"/>
    <w:link w:val="CommentSubjectChar"/>
    <w:uiPriority w:val="99"/>
    <w:semiHidden/>
    <w:unhideWhenUsed/>
    <w:rsid w:val="00A3432D"/>
    <w:rPr>
      <w:b/>
      <w:bCs/>
    </w:rPr>
  </w:style>
  <w:style w:type="character" w:customStyle="1" w:styleId="CommentSubjectChar">
    <w:name w:val="Comment Subject Char"/>
    <w:basedOn w:val="CommentTextChar"/>
    <w:link w:val="CommentSubject"/>
    <w:uiPriority w:val="99"/>
    <w:semiHidden/>
    <w:rsid w:val="00A3432D"/>
    <w:rPr>
      <w:b/>
      <w:bCs/>
      <w:sz w:val="20"/>
      <w:szCs w:val="20"/>
    </w:rPr>
  </w:style>
  <w:style w:type="paragraph" w:styleId="Revision">
    <w:name w:val="Revision"/>
    <w:hidden/>
    <w:uiPriority w:val="99"/>
    <w:semiHidden/>
    <w:rsid w:val="00A051D4"/>
    <w:pPr>
      <w:spacing w:after="0" w:line="240" w:lineRule="auto"/>
    </w:pPr>
  </w:style>
  <w:style w:type="table" w:styleId="TableGrid">
    <w:name w:val="Table Grid"/>
    <w:basedOn w:val="TableNormal"/>
    <w:uiPriority w:val="39"/>
    <w:rsid w:val="0086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5A30"/>
    <w:rPr>
      <w:rFonts w:ascii="Calibri" w:eastAsia="Calibri" w:hAnsi="Calibri" w:cs="Calibri"/>
      <w:b/>
      <w:bCs/>
      <w:sz w:val="28"/>
      <w:szCs w:val="28"/>
    </w:rPr>
  </w:style>
  <w:style w:type="paragraph" w:styleId="Header">
    <w:name w:val="header"/>
    <w:basedOn w:val="Normal"/>
    <w:link w:val="HeaderChar"/>
    <w:uiPriority w:val="99"/>
    <w:unhideWhenUsed/>
    <w:rsid w:val="00C9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96"/>
  </w:style>
  <w:style w:type="paragraph" w:styleId="Footer">
    <w:name w:val="footer"/>
    <w:basedOn w:val="Normal"/>
    <w:link w:val="FooterChar"/>
    <w:uiPriority w:val="99"/>
    <w:unhideWhenUsed/>
    <w:rsid w:val="00C9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96"/>
  </w:style>
  <w:style w:type="character" w:styleId="Hyperlink">
    <w:name w:val="Hyperlink"/>
    <w:basedOn w:val="DefaultParagraphFont"/>
    <w:uiPriority w:val="99"/>
    <w:unhideWhenUsed/>
    <w:rsid w:val="006A1550"/>
    <w:rPr>
      <w:color w:val="0000FF"/>
      <w:u w:val="single"/>
    </w:rPr>
  </w:style>
  <w:style w:type="paragraph" w:customStyle="1" w:styleId="Default">
    <w:name w:val="Default"/>
    <w:rsid w:val="006D75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ochealthinf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dph.ca.gov" TargetMode="External"/><Relationship Id="rId2" Type="http://schemas.openxmlformats.org/officeDocument/2006/relationships/numbering" Target="numbering.xml"/><Relationship Id="rId16" Type="http://schemas.openxmlformats.org/officeDocument/2006/relationships/hyperlink" Target="http://www.cdc.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infection-prevention/campaigns/clean-hands/5moments/en/"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1.jpg@01D627A6.5D567590" TargetMode="External"/><Relationship Id="rId14" Type="http://schemas.openxmlformats.org/officeDocument/2006/relationships/hyperlink" Target="https://www.cms.gov/files/document/covid-nursing-home-reopening-recommendation-faq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26E80-EBF0-4452-9EAB-6E6F7E2C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Gussin, Gabrielle M.</cp:lastModifiedBy>
  <cp:revision>5</cp:revision>
  <cp:lastPrinted>2020-03-13T19:57:00Z</cp:lastPrinted>
  <dcterms:created xsi:type="dcterms:W3CDTF">2020-05-26T17:02:00Z</dcterms:created>
  <dcterms:modified xsi:type="dcterms:W3CDTF">2020-05-26T22:14:00Z</dcterms:modified>
</cp:coreProperties>
</file>