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DD613" w14:textId="7A9B9B54" w:rsidR="00C1336B" w:rsidRPr="00C1336B" w:rsidRDefault="007509A7" w:rsidP="00F07C6E">
      <w:pPr>
        <w:tabs>
          <w:tab w:val="left" w:pos="1692"/>
        </w:tabs>
        <w:spacing w:after="0" w:line="240" w:lineRule="auto"/>
        <w:rPr>
          <w:sz w:val="2"/>
          <w:szCs w:val="28"/>
        </w:rPr>
      </w:pPr>
      <w:r>
        <w:rPr>
          <w:noProof/>
          <w:color w:val="1F497D"/>
        </w:rPr>
        <w:drawing>
          <wp:anchor distT="0" distB="0" distL="114300" distR="114300" simplePos="0" relativeHeight="251660288" behindDoc="0" locked="0" layoutInCell="1" allowOverlap="1" wp14:anchorId="63EF0BF9" wp14:editId="698A99E5">
            <wp:simplePos x="0" y="0"/>
            <wp:positionH relativeFrom="column">
              <wp:posOffset>2186940</wp:posOffset>
            </wp:positionH>
            <wp:positionV relativeFrom="paragraph">
              <wp:posOffset>-408305</wp:posOffset>
            </wp:positionV>
            <wp:extent cx="1617069" cy="1378926"/>
            <wp:effectExtent l="0" t="0" r="2540" b="0"/>
            <wp:wrapNone/>
            <wp:docPr id="2" name="Picture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069" cy="137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A52088" w14:textId="7762D758" w:rsidR="00F66146" w:rsidRDefault="00F66146" w:rsidP="00F07C6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06D194E9" w14:textId="314A5ADA" w:rsidR="0016656E" w:rsidRDefault="0016656E" w:rsidP="00F07C6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0C8C3D7B" w14:textId="52C33487" w:rsidR="0016656E" w:rsidRDefault="0016656E" w:rsidP="00F07C6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25C2EED8" w14:textId="150E7B90" w:rsidR="0016656E" w:rsidRDefault="0016656E" w:rsidP="00F07C6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7E964B1D" w14:textId="6870456C" w:rsidR="00033ABC" w:rsidRPr="00033ABC" w:rsidRDefault="00033ABC" w:rsidP="00F07C6E">
      <w:pPr>
        <w:spacing w:after="0" w:line="240" w:lineRule="auto"/>
        <w:jc w:val="center"/>
        <w:rPr>
          <w:b/>
          <w:sz w:val="12"/>
          <w:szCs w:val="12"/>
        </w:rPr>
      </w:pPr>
    </w:p>
    <w:p w14:paraId="07462E9C" w14:textId="78A8ECD0" w:rsidR="00033ABC" w:rsidRPr="004A3839" w:rsidRDefault="00C038F7" w:rsidP="00F07C6E">
      <w:pPr>
        <w:spacing w:after="0" w:line="240" w:lineRule="auto"/>
        <w:jc w:val="center"/>
        <w:rPr>
          <w:b/>
          <w:color w:val="9C3030"/>
          <w:sz w:val="32"/>
          <w:szCs w:val="36"/>
        </w:rPr>
      </w:pPr>
      <w:r w:rsidRPr="004A3839">
        <w:rPr>
          <w:b/>
          <w:color w:val="9C3030"/>
          <w:sz w:val="32"/>
          <w:szCs w:val="36"/>
        </w:rPr>
        <w:t>Guidance for Residents</w:t>
      </w:r>
      <w:r w:rsidR="00D92BE1" w:rsidRPr="004A3839">
        <w:rPr>
          <w:b/>
          <w:color w:val="9C3030"/>
          <w:sz w:val="32"/>
          <w:szCs w:val="36"/>
        </w:rPr>
        <w:t xml:space="preserve"> without COVID</w:t>
      </w:r>
      <w:r w:rsidR="00752B1B" w:rsidRPr="004A3839">
        <w:rPr>
          <w:b/>
          <w:color w:val="9C3030"/>
          <w:sz w:val="32"/>
          <w:szCs w:val="36"/>
        </w:rPr>
        <w:t>-19</w:t>
      </w:r>
      <w:r w:rsidRPr="004A3839">
        <w:rPr>
          <w:b/>
          <w:color w:val="9C3030"/>
          <w:sz w:val="32"/>
          <w:szCs w:val="36"/>
        </w:rPr>
        <w:t xml:space="preserve">: </w:t>
      </w:r>
    </w:p>
    <w:p w14:paraId="22144571" w14:textId="2C4E156A" w:rsidR="00F237C4" w:rsidRPr="004A3839" w:rsidRDefault="00F237C4" w:rsidP="00F07C6E">
      <w:pPr>
        <w:spacing w:after="0" w:line="240" w:lineRule="auto"/>
        <w:jc w:val="center"/>
        <w:rPr>
          <w:b/>
          <w:color w:val="9C3030"/>
          <w:sz w:val="32"/>
          <w:szCs w:val="36"/>
        </w:rPr>
      </w:pPr>
      <w:r w:rsidRPr="004A3839">
        <w:rPr>
          <w:b/>
          <w:color w:val="9C3030"/>
          <w:sz w:val="32"/>
          <w:szCs w:val="36"/>
        </w:rPr>
        <w:t>Social</w:t>
      </w:r>
      <w:r w:rsidR="00C62622" w:rsidRPr="004A3839">
        <w:rPr>
          <w:b/>
          <w:color w:val="9C3030"/>
          <w:sz w:val="32"/>
          <w:szCs w:val="36"/>
        </w:rPr>
        <w:t xml:space="preserve"> Distancing, Masking, </w:t>
      </w:r>
      <w:r w:rsidR="002F275D" w:rsidRPr="004A3839">
        <w:rPr>
          <w:b/>
          <w:color w:val="9C3030"/>
          <w:sz w:val="32"/>
          <w:szCs w:val="36"/>
        </w:rPr>
        <w:t>and Common Activities</w:t>
      </w:r>
    </w:p>
    <w:p w14:paraId="273C122D" w14:textId="77777777" w:rsidR="00A86723" w:rsidRPr="008228F6" w:rsidRDefault="00A86723" w:rsidP="00F07C6E">
      <w:pPr>
        <w:tabs>
          <w:tab w:val="left" w:pos="1692"/>
        </w:tabs>
        <w:spacing w:after="0" w:line="240" w:lineRule="auto"/>
        <w:rPr>
          <w:rFonts w:ascii="Calibri" w:eastAsia="Calibri" w:hAnsi="Calibri" w:cs="Calibri"/>
          <w:color w:val="C45911" w:themeColor="accent2" w:themeShade="BF"/>
          <w:szCs w:val="24"/>
        </w:rPr>
      </w:pPr>
    </w:p>
    <w:p w14:paraId="2C5A26DB" w14:textId="743AE644" w:rsidR="00A86723" w:rsidRPr="00A86723" w:rsidRDefault="008A1619" w:rsidP="00F07C6E">
      <w:pPr>
        <w:tabs>
          <w:tab w:val="left" w:pos="1692"/>
        </w:tabs>
        <w:spacing w:after="0" w:line="240" w:lineRule="auto"/>
      </w:pPr>
      <w:r>
        <w:rPr>
          <w:rFonts w:ascii="Calibri" w:eastAsia="Calibri" w:hAnsi="Calibri" w:cs="Calibri"/>
          <w:sz w:val="24"/>
          <w:szCs w:val="24"/>
        </w:rPr>
        <w:t>The following measures</w:t>
      </w:r>
      <w:r w:rsidR="009524F6">
        <w:rPr>
          <w:rFonts w:ascii="Calibri" w:eastAsia="Calibri" w:hAnsi="Calibri" w:cs="Calibri"/>
          <w:sz w:val="24"/>
          <w:szCs w:val="24"/>
        </w:rPr>
        <w:t xml:space="preserve"> should be</w:t>
      </w:r>
      <w:r>
        <w:rPr>
          <w:rFonts w:ascii="Calibri" w:eastAsia="Calibri" w:hAnsi="Calibri" w:cs="Calibri"/>
          <w:sz w:val="24"/>
          <w:szCs w:val="24"/>
        </w:rPr>
        <w:t xml:space="preserve"> in place to protect residents and to prevent the spread of COVID-19 </w:t>
      </w:r>
      <w:r w:rsidR="009524F6">
        <w:rPr>
          <w:rFonts w:ascii="Calibri" w:eastAsia="Calibri" w:hAnsi="Calibri" w:cs="Calibri"/>
          <w:sz w:val="24"/>
          <w:szCs w:val="24"/>
        </w:rPr>
        <w:t>within the nursing home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7916DBD3" w14:textId="2E17062F" w:rsidR="00A86723" w:rsidRPr="00F02C8F" w:rsidRDefault="00A86723" w:rsidP="00F07C6E">
      <w:pPr>
        <w:pStyle w:val="ListParagraph"/>
        <w:tabs>
          <w:tab w:val="left" w:pos="1692"/>
        </w:tabs>
        <w:spacing w:after="0" w:line="240" w:lineRule="auto"/>
        <w:rPr>
          <w:szCs w:val="12"/>
        </w:rPr>
      </w:pPr>
    </w:p>
    <w:p w14:paraId="3FB8C4C5" w14:textId="2C4BA76E" w:rsidR="00A86723" w:rsidRPr="00F74263" w:rsidRDefault="008A1619" w:rsidP="00F07C6E">
      <w:pPr>
        <w:tabs>
          <w:tab w:val="left" w:pos="1692"/>
        </w:tabs>
        <w:spacing w:after="0" w:line="22" w:lineRule="atLeast"/>
        <w:rPr>
          <w:b/>
          <w:sz w:val="28"/>
          <w:szCs w:val="32"/>
        </w:rPr>
      </w:pPr>
      <w:r>
        <w:rPr>
          <w:b/>
          <w:sz w:val="28"/>
          <w:szCs w:val="32"/>
        </w:rPr>
        <w:t>S</w:t>
      </w:r>
      <w:r w:rsidR="00F74263">
        <w:rPr>
          <w:b/>
          <w:sz w:val="28"/>
          <w:szCs w:val="32"/>
        </w:rPr>
        <w:t>ocial</w:t>
      </w:r>
      <w:r w:rsidR="00A86723" w:rsidRPr="00F74263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D</w:t>
      </w:r>
      <w:r w:rsidR="00A86723" w:rsidRPr="00F74263">
        <w:rPr>
          <w:b/>
          <w:sz w:val="28"/>
          <w:szCs w:val="32"/>
        </w:rPr>
        <w:t>istancing</w:t>
      </w:r>
    </w:p>
    <w:p w14:paraId="554DF30C" w14:textId="6B927640" w:rsidR="00221AC4" w:rsidRDefault="00221AC4" w:rsidP="00342F03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AB54EA">
        <w:rPr>
          <w:rFonts w:ascii="Calibri" w:eastAsia="Calibri" w:hAnsi="Calibri" w:cs="Calibri"/>
          <w:sz w:val="24"/>
          <w:szCs w:val="24"/>
        </w:rPr>
        <w:t xml:space="preserve">Limiting face-to-face </w:t>
      </w:r>
      <w:r w:rsidR="00C72716" w:rsidRPr="00AB54EA">
        <w:rPr>
          <w:rFonts w:ascii="Calibri" w:eastAsia="Calibri" w:hAnsi="Calibri" w:cs="Calibri"/>
          <w:sz w:val="24"/>
          <w:szCs w:val="24"/>
        </w:rPr>
        <w:t xml:space="preserve">contact among </w:t>
      </w:r>
      <w:r w:rsidR="008A1619">
        <w:rPr>
          <w:rFonts w:ascii="Calibri" w:eastAsia="Calibri" w:hAnsi="Calibri" w:cs="Calibri"/>
          <w:sz w:val="24"/>
          <w:szCs w:val="24"/>
        </w:rPr>
        <w:t>residents</w:t>
      </w:r>
      <w:r w:rsidR="00C72716" w:rsidRPr="00AB54EA">
        <w:rPr>
          <w:rFonts w:ascii="Calibri" w:eastAsia="Calibri" w:hAnsi="Calibri" w:cs="Calibri"/>
          <w:sz w:val="24"/>
          <w:szCs w:val="24"/>
        </w:rPr>
        <w:t xml:space="preserve"> is key to reducing the spread of COVID-19</w:t>
      </w:r>
    </w:p>
    <w:p w14:paraId="3C70D5BB" w14:textId="5C8C6BFF" w:rsidR="008A1619" w:rsidRDefault="008A1619" w:rsidP="00342F03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Residents should remain at least 6 feet apart from one another at all 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times</w:t>
      </w:r>
    </w:p>
    <w:p w14:paraId="0BBA800B" w14:textId="2A033307" w:rsidR="00485FD4" w:rsidRDefault="006C2328" w:rsidP="00342F03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Normally, residents are encouraged to socialize</w:t>
      </w:r>
      <w:r w:rsidR="00F0471B">
        <w:rPr>
          <w:rFonts w:ascii="Calibri" w:eastAsia="Calibri" w:hAnsi="Calibri" w:cs="Calibri"/>
          <w:sz w:val="24"/>
          <w:szCs w:val="24"/>
        </w:rPr>
        <w:t xml:space="preserve"> to support their mental health</w:t>
      </w:r>
      <w:r>
        <w:rPr>
          <w:rFonts w:ascii="Calibri" w:eastAsia="Calibri" w:hAnsi="Calibri" w:cs="Calibri"/>
          <w:sz w:val="24"/>
          <w:szCs w:val="24"/>
        </w:rPr>
        <w:t xml:space="preserve">. However, during the COVID-19 pandemic, it is more important </w:t>
      </w:r>
      <w:r w:rsidR="00563773">
        <w:rPr>
          <w:rFonts w:ascii="Calibri" w:eastAsia="Calibri" w:hAnsi="Calibri" w:cs="Calibri"/>
          <w:sz w:val="24"/>
          <w:szCs w:val="24"/>
        </w:rPr>
        <w:t>that r</w:t>
      </w:r>
      <w:r w:rsidR="00485FD4">
        <w:rPr>
          <w:rFonts w:ascii="Calibri" w:eastAsia="Calibri" w:hAnsi="Calibri" w:cs="Calibri"/>
          <w:sz w:val="24"/>
          <w:szCs w:val="24"/>
        </w:rPr>
        <w:t xml:space="preserve">esidents remain in their rooms as much as possible </w:t>
      </w:r>
      <w:r w:rsidR="00563773">
        <w:rPr>
          <w:rFonts w:ascii="Calibri" w:eastAsia="Calibri" w:hAnsi="Calibri" w:cs="Calibri"/>
          <w:sz w:val="24"/>
          <w:szCs w:val="24"/>
        </w:rPr>
        <w:t>to reduce the</w:t>
      </w:r>
      <w:r w:rsidR="00485FD4">
        <w:rPr>
          <w:rFonts w:ascii="Calibri" w:eastAsia="Calibri" w:hAnsi="Calibri" w:cs="Calibri"/>
          <w:sz w:val="24"/>
          <w:szCs w:val="24"/>
        </w:rPr>
        <w:t xml:space="preserve"> risk for spread</w:t>
      </w:r>
      <w:r w:rsidR="00476EAC">
        <w:rPr>
          <w:rFonts w:ascii="Calibri" w:eastAsia="Calibri" w:hAnsi="Calibri" w:cs="Calibri"/>
          <w:sz w:val="24"/>
          <w:szCs w:val="24"/>
        </w:rPr>
        <w:t xml:space="preserve">. </w:t>
      </w:r>
      <w:r w:rsidR="000F32FF">
        <w:rPr>
          <w:rFonts w:ascii="Calibri" w:eastAsia="Calibri" w:hAnsi="Calibri" w:cs="Calibri"/>
          <w:sz w:val="24"/>
          <w:szCs w:val="24"/>
        </w:rPr>
        <w:t>Meals</w:t>
      </w:r>
      <w:r w:rsidR="00332AC1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="00332AC1">
        <w:rPr>
          <w:rFonts w:ascii="Calibri" w:eastAsia="Calibri" w:hAnsi="Calibri" w:cs="Calibri"/>
          <w:sz w:val="24"/>
          <w:szCs w:val="24"/>
        </w:rPr>
        <w:t>should be provided</w:t>
      </w:r>
      <w:proofErr w:type="gramEnd"/>
      <w:r w:rsidR="00332AC1">
        <w:rPr>
          <w:rFonts w:ascii="Calibri" w:eastAsia="Calibri" w:hAnsi="Calibri" w:cs="Calibri"/>
          <w:sz w:val="24"/>
          <w:szCs w:val="24"/>
        </w:rPr>
        <w:t xml:space="preserve"> to residents in their rooms to avoid eating in a group setting.</w:t>
      </w:r>
    </w:p>
    <w:p w14:paraId="64B4D01D" w14:textId="4AFC15BF" w:rsidR="00AF495C" w:rsidRDefault="00E80CB5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A26067">
        <w:rPr>
          <w:rFonts w:ascii="Calibri" w:eastAsia="Calibri" w:hAnsi="Calibri" w:cs="Calibri"/>
          <w:sz w:val="24"/>
          <w:szCs w:val="24"/>
        </w:rPr>
        <w:t>Avoid group activities</w:t>
      </w:r>
      <w:r w:rsidR="00ED7560" w:rsidRPr="00A26067">
        <w:rPr>
          <w:rFonts w:ascii="Calibri" w:eastAsia="Calibri" w:hAnsi="Calibri" w:cs="Calibri"/>
          <w:sz w:val="24"/>
          <w:szCs w:val="24"/>
        </w:rPr>
        <w:t xml:space="preserve">. </w:t>
      </w:r>
      <w:r w:rsidR="00A26067">
        <w:rPr>
          <w:rFonts w:ascii="Calibri" w:eastAsia="Calibri" w:hAnsi="Calibri" w:cs="Calibri"/>
          <w:sz w:val="24"/>
          <w:szCs w:val="24"/>
        </w:rPr>
        <w:t xml:space="preserve">Any activities that involves more than one resident should be carefully supervised to ensure social distance, adequate hand hygiene, and masking of residents, if </w:t>
      </w:r>
      <w:proofErr w:type="gramStart"/>
      <w:r w:rsidR="00A26067">
        <w:rPr>
          <w:rFonts w:ascii="Calibri" w:eastAsia="Calibri" w:hAnsi="Calibri" w:cs="Calibri"/>
          <w:sz w:val="24"/>
          <w:szCs w:val="24"/>
        </w:rPr>
        <w:t>at all possible</w:t>
      </w:r>
      <w:proofErr w:type="gramEnd"/>
      <w:r w:rsidR="00A26067">
        <w:rPr>
          <w:rFonts w:ascii="Calibri" w:eastAsia="Calibri" w:hAnsi="Calibri" w:cs="Calibri"/>
          <w:sz w:val="24"/>
          <w:szCs w:val="24"/>
        </w:rPr>
        <w:t>.</w:t>
      </w:r>
    </w:p>
    <w:p w14:paraId="58986D90" w14:textId="4C6F20A8" w:rsidR="008A1619" w:rsidRPr="00F02C8F" w:rsidRDefault="008A1619" w:rsidP="008A1619">
      <w:pPr>
        <w:spacing w:after="0" w:line="240" w:lineRule="auto"/>
        <w:rPr>
          <w:rFonts w:eastAsia="Calibri" w:cs="Calibri"/>
          <w:b/>
          <w:bCs/>
          <w:sz w:val="20"/>
          <w:szCs w:val="16"/>
        </w:rPr>
      </w:pPr>
    </w:p>
    <w:p w14:paraId="5E44988F" w14:textId="6AE18A41" w:rsidR="008A1619" w:rsidRPr="008A1619" w:rsidRDefault="008A1619" w:rsidP="008A1619">
      <w:pPr>
        <w:spacing w:after="0" w:line="240" w:lineRule="auto"/>
        <w:rPr>
          <w:b/>
          <w:sz w:val="28"/>
          <w:szCs w:val="32"/>
        </w:rPr>
      </w:pPr>
      <w:r w:rsidRPr="008A1619">
        <w:rPr>
          <w:b/>
          <w:sz w:val="28"/>
          <w:szCs w:val="32"/>
        </w:rPr>
        <w:t>Masking</w:t>
      </w:r>
    </w:p>
    <w:p w14:paraId="3C43872E" w14:textId="10363119" w:rsidR="000B31DA" w:rsidRPr="000B31DA" w:rsidRDefault="000B31DA" w:rsidP="008A1619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Calibri"/>
          <w:b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 xml:space="preserve">CDC and CDPH recommend universal masking </w:t>
      </w:r>
      <w:r w:rsidR="00CC094B">
        <w:rPr>
          <w:rFonts w:eastAsia="Calibri" w:cs="Calibri"/>
          <w:bCs/>
          <w:sz w:val="24"/>
          <w:szCs w:val="24"/>
        </w:rPr>
        <w:t xml:space="preserve">by staff and residents </w:t>
      </w:r>
      <w:r>
        <w:rPr>
          <w:rFonts w:eastAsia="Calibri" w:cs="Calibri"/>
          <w:bCs/>
          <w:sz w:val="24"/>
          <w:szCs w:val="24"/>
        </w:rPr>
        <w:t>as a method of source control inside of the nursing home</w:t>
      </w:r>
      <w:r w:rsidR="00A606DD">
        <w:rPr>
          <w:rFonts w:eastAsia="Calibri" w:cs="Calibri"/>
          <w:bCs/>
          <w:sz w:val="24"/>
          <w:szCs w:val="24"/>
        </w:rPr>
        <w:t>.</w:t>
      </w:r>
    </w:p>
    <w:p w14:paraId="7C4FC064" w14:textId="7F3B9E0B" w:rsidR="008A1619" w:rsidRPr="007B1FBA" w:rsidRDefault="008A1619" w:rsidP="008A1619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Calibri"/>
          <w:b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 xml:space="preserve">All residents who are able to wear a mask on their own should be provided with </w:t>
      </w:r>
      <w:r w:rsidRPr="006A15E8">
        <w:rPr>
          <w:rFonts w:eastAsia="Calibri" w:cs="Calibri"/>
          <w:bCs/>
          <w:sz w:val="24"/>
          <w:szCs w:val="24"/>
        </w:rPr>
        <w:t>a cloth mask</w:t>
      </w:r>
      <w:r>
        <w:rPr>
          <w:rFonts w:eastAsia="Calibri" w:cs="Calibri"/>
          <w:bCs/>
          <w:sz w:val="24"/>
          <w:szCs w:val="24"/>
        </w:rPr>
        <w:t xml:space="preserve"> to wear when staff members enter their room, or when</w:t>
      </w:r>
      <w:r w:rsidR="00004157">
        <w:rPr>
          <w:rFonts w:eastAsia="Calibri" w:cs="Calibri"/>
          <w:bCs/>
          <w:sz w:val="24"/>
          <w:szCs w:val="24"/>
        </w:rPr>
        <w:t xml:space="preserve"> they are</w:t>
      </w:r>
      <w:r>
        <w:rPr>
          <w:rFonts w:eastAsia="Calibri" w:cs="Calibri"/>
          <w:bCs/>
          <w:sz w:val="24"/>
          <w:szCs w:val="24"/>
        </w:rPr>
        <w:t xml:space="preserve"> in hallways or common areas, if tolerated.</w:t>
      </w:r>
    </w:p>
    <w:p w14:paraId="7A19DBA9" w14:textId="0BA026CA" w:rsidR="00DE614A" w:rsidRPr="008B7486" w:rsidRDefault="00DE614A" w:rsidP="008A1619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Calibri"/>
          <w:b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 xml:space="preserve">Staff should wear a mask </w:t>
      </w:r>
      <w:proofErr w:type="gramStart"/>
      <w:r>
        <w:rPr>
          <w:rFonts w:eastAsia="Calibri" w:cs="Calibri"/>
          <w:bCs/>
          <w:sz w:val="24"/>
          <w:szCs w:val="24"/>
        </w:rPr>
        <w:t xml:space="preserve">at all times in the nursing home </w:t>
      </w:r>
      <w:r w:rsidR="00412448">
        <w:rPr>
          <w:rFonts w:eastAsia="Calibri" w:cs="Calibri"/>
          <w:bCs/>
          <w:sz w:val="24"/>
          <w:szCs w:val="24"/>
        </w:rPr>
        <w:t>except when</w:t>
      </w:r>
      <w:r>
        <w:rPr>
          <w:rFonts w:eastAsia="Calibri" w:cs="Calibri"/>
          <w:bCs/>
          <w:sz w:val="24"/>
          <w:szCs w:val="24"/>
        </w:rPr>
        <w:t xml:space="preserve"> eating during breaks</w:t>
      </w:r>
      <w:proofErr w:type="gramEnd"/>
      <w:r>
        <w:rPr>
          <w:rFonts w:eastAsia="Calibri" w:cs="Calibri"/>
          <w:bCs/>
          <w:sz w:val="24"/>
          <w:szCs w:val="24"/>
        </w:rPr>
        <w:t xml:space="preserve">. </w:t>
      </w:r>
    </w:p>
    <w:p w14:paraId="48244DB9" w14:textId="77777777" w:rsidR="00342F03" w:rsidRPr="00F02C8F" w:rsidRDefault="00342F03" w:rsidP="00342F03">
      <w:pPr>
        <w:pStyle w:val="ListParagraph"/>
        <w:spacing w:after="0" w:line="276" w:lineRule="auto"/>
        <w:rPr>
          <w:rFonts w:ascii="Calibri" w:eastAsia="Calibri" w:hAnsi="Calibri" w:cs="Calibri"/>
          <w:szCs w:val="24"/>
        </w:rPr>
      </w:pPr>
    </w:p>
    <w:p w14:paraId="074273C4" w14:textId="45118F7A" w:rsidR="009649BC" w:rsidRDefault="00B23C60" w:rsidP="00F07C6E">
      <w:pPr>
        <w:tabs>
          <w:tab w:val="left" w:pos="1692"/>
        </w:tabs>
        <w:spacing w:after="0" w:line="22" w:lineRule="atLeast"/>
        <w:rPr>
          <w:b/>
          <w:sz w:val="28"/>
          <w:szCs w:val="32"/>
        </w:rPr>
      </w:pPr>
      <w:r>
        <w:rPr>
          <w:b/>
          <w:sz w:val="28"/>
          <w:szCs w:val="32"/>
        </w:rPr>
        <w:t>Resident Care</w:t>
      </w:r>
      <w:r w:rsidR="00D61186">
        <w:rPr>
          <w:b/>
          <w:sz w:val="28"/>
          <w:szCs w:val="32"/>
        </w:rPr>
        <w:t xml:space="preserve"> Activities</w:t>
      </w:r>
    </w:p>
    <w:p w14:paraId="6D002A57" w14:textId="77777777" w:rsidR="00DE23B5" w:rsidRDefault="00D61186" w:rsidP="005A360B">
      <w:pPr>
        <w:pStyle w:val="ListParagraph"/>
        <w:numPr>
          <w:ilvl w:val="0"/>
          <w:numId w:val="6"/>
        </w:numPr>
        <w:spacing w:after="0" w:line="240" w:lineRule="auto"/>
        <w:ind w:right="-241"/>
        <w:rPr>
          <w:rFonts w:eastAsia="Calibri" w:cs="Calibri"/>
          <w:bCs/>
          <w:sz w:val="24"/>
          <w:szCs w:val="24"/>
        </w:rPr>
      </w:pPr>
      <w:r w:rsidRPr="00DE23B5">
        <w:rPr>
          <w:rFonts w:eastAsia="Calibri" w:cs="Calibri"/>
          <w:b/>
          <w:bCs/>
          <w:sz w:val="24"/>
          <w:szCs w:val="24"/>
          <w:u w:val="single"/>
        </w:rPr>
        <w:t>Eating</w:t>
      </w:r>
      <w:r w:rsidRPr="00D61186">
        <w:rPr>
          <w:rFonts w:eastAsia="Calibri" w:cs="Calibri"/>
          <w:bCs/>
          <w:sz w:val="24"/>
          <w:szCs w:val="24"/>
        </w:rPr>
        <w:t xml:space="preserve">: </w:t>
      </w:r>
    </w:p>
    <w:p w14:paraId="503400FF" w14:textId="0A0642DC" w:rsidR="00B23C60" w:rsidRDefault="00D41200" w:rsidP="00DE23B5">
      <w:pPr>
        <w:pStyle w:val="ListParagraph"/>
        <w:numPr>
          <w:ilvl w:val="1"/>
          <w:numId w:val="6"/>
        </w:numPr>
        <w:spacing w:after="0" w:line="240" w:lineRule="auto"/>
        <w:ind w:right="-241"/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 xml:space="preserve">Per </w:t>
      </w:r>
      <w:r w:rsidR="00B23C60">
        <w:rPr>
          <w:rFonts w:eastAsia="Calibri" w:cs="Calibri"/>
          <w:bCs/>
          <w:sz w:val="24"/>
          <w:szCs w:val="24"/>
        </w:rPr>
        <w:t>CDC and CDPH</w:t>
      </w:r>
      <w:r>
        <w:rPr>
          <w:rFonts w:eastAsia="Calibri" w:cs="Calibri"/>
          <w:bCs/>
          <w:sz w:val="24"/>
          <w:szCs w:val="24"/>
        </w:rPr>
        <w:t xml:space="preserve"> guidance, close</w:t>
      </w:r>
      <w:r w:rsidR="00B23C60">
        <w:rPr>
          <w:rFonts w:eastAsia="Calibri" w:cs="Calibri"/>
          <w:bCs/>
          <w:sz w:val="24"/>
          <w:szCs w:val="24"/>
        </w:rPr>
        <w:t xml:space="preserve"> </w:t>
      </w:r>
      <w:r w:rsidR="00B23C60" w:rsidRPr="009649BC">
        <w:rPr>
          <w:rFonts w:eastAsia="Calibri" w:cs="Calibri"/>
          <w:bCs/>
          <w:sz w:val="24"/>
          <w:szCs w:val="24"/>
        </w:rPr>
        <w:t>communal dining areas</w:t>
      </w:r>
    </w:p>
    <w:p w14:paraId="344EF827" w14:textId="11EEFA51" w:rsidR="009649BC" w:rsidRDefault="00963C12" w:rsidP="00DE23B5">
      <w:pPr>
        <w:pStyle w:val="ListParagraph"/>
        <w:numPr>
          <w:ilvl w:val="1"/>
          <w:numId w:val="6"/>
        </w:numPr>
        <w:spacing w:after="0" w:line="240" w:lineRule="auto"/>
        <w:ind w:right="-241"/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>Serve meals and provide eating assistance to r</w:t>
      </w:r>
      <w:r w:rsidR="009649BC" w:rsidRPr="00D61186">
        <w:rPr>
          <w:rFonts w:eastAsia="Calibri" w:cs="Calibri"/>
          <w:bCs/>
          <w:sz w:val="24"/>
          <w:szCs w:val="24"/>
        </w:rPr>
        <w:t>esidents in their rooms</w:t>
      </w:r>
    </w:p>
    <w:p w14:paraId="21F20882" w14:textId="1B47E477" w:rsidR="002D7747" w:rsidRDefault="002D7747" w:rsidP="002D7747">
      <w:pPr>
        <w:pStyle w:val="ListParagraph"/>
        <w:numPr>
          <w:ilvl w:val="1"/>
          <w:numId w:val="6"/>
        </w:numPr>
        <w:spacing w:after="0" w:line="240" w:lineRule="auto"/>
        <w:ind w:right="-241"/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 xml:space="preserve">If </w:t>
      </w:r>
      <w:r w:rsidR="007A0EB5">
        <w:rPr>
          <w:rFonts w:eastAsia="Calibri" w:cs="Calibri"/>
          <w:bCs/>
          <w:sz w:val="24"/>
          <w:szCs w:val="24"/>
        </w:rPr>
        <w:t xml:space="preserve">residents require greater oversight than in-room dining allows, </w:t>
      </w:r>
      <w:proofErr w:type="gramStart"/>
      <w:r>
        <w:rPr>
          <w:rFonts w:eastAsia="Calibri" w:cs="Calibri"/>
          <w:bCs/>
          <w:sz w:val="24"/>
          <w:szCs w:val="24"/>
        </w:rPr>
        <w:t>residents prone to aspiration or who cannot feed themselves</w:t>
      </w:r>
      <w:proofErr w:type="gramEnd"/>
      <w:r>
        <w:rPr>
          <w:rFonts w:eastAsia="Calibri" w:cs="Calibri"/>
          <w:bCs/>
          <w:sz w:val="24"/>
          <w:szCs w:val="24"/>
        </w:rPr>
        <w:t xml:space="preserve"> may eat outside their rooms to support one-to-one feeding</w:t>
      </w:r>
      <w:r w:rsidR="0001355A">
        <w:rPr>
          <w:rFonts w:eastAsia="Calibri" w:cs="Calibri"/>
          <w:bCs/>
          <w:sz w:val="24"/>
          <w:szCs w:val="24"/>
        </w:rPr>
        <w:t xml:space="preserve">. </w:t>
      </w:r>
      <w:r w:rsidR="000064AD">
        <w:rPr>
          <w:rFonts w:eastAsia="Calibri" w:cs="Calibri"/>
          <w:bCs/>
          <w:sz w:val="24"/>
          <w:szCs w:val="24"/>
        </w:rPr>
        <w:t>R</w:t>
      </w:r>
      <w:r w:rsidR="0001355A">
        <w:rPr>
          <w:rFonts w:eastAsia="Calibri" w:cs="Calibri"/>
          <w:bCs/>
          <w:sz w:val="24"/>
          <w:szCs w:val="24"/>
        </w:rPr>
        <w:t>esidents should remain 6 feet apart at all times.</w:t>
      </w:r>
    </w:p>
    <w:p w14:paraId="0C97451B" w14:textId="37DA1F6D" w:rsidR="00492869" w:rsidRDefault="00492869" w:rsidP="00492869">
      <w:pPr>
        <w:pStyle w:val="ListParagraph"/>
        <w:numPr>
          <w:ilvl w:val="1"/>
          <w:numId w:val="6"/>
        </w:numPr>
        <w:spacing w:after="0" w:line="240" w:lineRule="auto"/>
        <w:ind w:right="-241"/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>Meal trays should be cleaned according to usual procedures</w:t>
      </w:r>
    </w:p>
    <w:p w14:paraId="45F464E0" w14:textId="4C31594D" w:rsidR="00F02C8F" w:rsidRDefault="00F02C8F" w:rsidP="00F02C8F">
      <w:pPr>
        <w:spacing w:after="0" w:line="240" w:lineRule="auto"/>
        <w:ind w:right="-241"/>
        <w:rPr>
          <w:rFonts w:eastAsia="Calibri" w:cs="Calibri"/>
          <w:bCs/>
          <w:sz w:val="24"/>
          <w:szCs w:val="24"/>
        </w:rPr>
      </w:pPr>
    </w:p>
    <w:p w14:paraId="1C3BBD63" w14:textId="3ADD2D59" w:rsidR="00F02C8F" w:rsidRDefault="00F02C8F" w:rsidP="00F02C8F">
      <w:pPr>
        <w:spacing w:after="0" w:line="240" w:lineRule="auto"/>
        <w:ind w:right="-241"/>
        <w:rPr>
          <w:rFonts w:eastAsia="Calibri" w:cs="Calibri"/>
          <w:bCs/>
          <w:sz w:val="24"/>
          <w:szCs w:val="24"/>
        </w:rPr>
      </w:pPr>
    </w:p>
    <w:p w14:paraId="01A293E4" w14:textId="77777777" w:rsidR="00DE23B5" w:rsidRDefault="00D61186" w:rsidP="005A360B">
      <w:pPr>
        <w:pStyle w:val="ListParagraph"/>
        <w:numPr>
          <w:ilvl w:val="0"/>
          <w:numId w:val="6"/>
        </w:numPr>
        <w:spacing w:after="0" w:line="240" w:lineRule="auto"/>
        <w:ind w:right="-241"/>
        <w:rPr>
          <w:rFonts w:eastAsia="Calibri" w:cs="Calibri"/>
          <w:bCs/>
          <w:sz w:val="24"/>
          <w:szCs w:val="24"/>
        </w:rPr>
      </w:pPr>
      <w:r w:rsidRPr="00DE23B5">
        <w:rPr>
          <w:rFonts w:eastAsia="Calibri" w:cs="Calibri"/>
          <w:b/>
          <w:bCs/>
          <w:sz w:val="24"/>
          <w:szCs w:val="24"/>
          <w:u w:val="single"/>
        </w:rPr>
        <w:lastRenderedPageBreak/>
        <w:t>Showering</w:t>
      </w:r>
      <w:r>
        <w:rPr>
          <w:rFonts w:eastAsia="Calibri" w:cs="Calibri"/>
          <w:bCs/>
          <w:sz w:val="24"/>
          <w:szCs w:val="24"/>
        </w:rPr>
        <w:t xml:space="preserve">: </w:t>
      </w:r>
    </w:p>
    <w:p w14:paraId="31864639" w14:textId="30146A6B" w:rsidR="00D176FA" w:rsidRDefault="00DE23B5" w:rsidP="00DE23B5">
      <w:pPr>
        <w:pStyle w:val="ListParagraph"/>
        <w:numPr>
          <w:ilvl w:val="1"/>
          <w:numId w:val="6"/>
        </w:numPr>
        <w:spacing w:after="0" w:line="240" w:lineRule="auto"/>
        <w:ind w:right="-241"/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>R</w:t>
      </w:r>
      <w:r w:rsidR="00D61186">
        <w:rPr>
          <w:rFonts w:eastAsia="Calibri" w:cs="Calibri"/>
          <w:bCs/>
          <w:sz w:val="24"/>
          <w:szCs w:val="24"/>
        </w:rPr>
        <w:t>esidents should receive showers at the</w:t>
      </w:r>
      <w:r>
        <w:rPr>
          <w:rFonts w:eastAsia="Calibri" w:cs="Calibri"/>
          <w:bCs/>
          <w:sz w:val="24"/>
          <w:szCs w:val="24"/>
        </w:rPr>
        <w:t>ir</w:t>
      </w:r>
      <w:r w:rsidR="00D176FA">
        <w:rPr>
          <w:rFonts w:eastAsia="Calibri" w:cs="Calibri"/>
          <w:bCs/>
          <w:sz w:val="24"/>
          <w:szCs w:val="24"/>
        </w:rPr>
        <w:t xml:space="preserve"> usual frequency</w:t>
      </w:r>
    </w:p>
    <w:p w14:paraId="3D8B1C48" w14:textId="0AE75256" w:rsidR="0001355A" w:rsidRDefault="00D61186" w:rsidP="00D176FA">
      <w:pPr>
        <w:pStyle w:val="ListParagraph"/>
        <w:numPr>
          <w:ilvl w:val="2"/>
          <w:numId w:val="6"/>
        </w:numPr>
        <w:spacing w:after="0" w:line="240" w:lineRule="auto"/>
        <w:ind w:right="-241"/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 xml:space="preserve">Transport residents individually </w:t>
      </w:r>
      <w:r w:rsidR="0001355A">
        <w:rPr>
          <w:rFonts w:eastAsia="Calibri" w:cs="Calibri"/>
          <w:bCs/>
          <w:sz w:val="24"/>
          <w:szCs w:val="24"/>
        </w:rPr>
        <w:t>to the shower room</w:t>
      </w:r>
    </w:p>
    <w:p w14:paraId="4DE05D7A" w14:textId="44C1A5F0" w:rsidR="00D176FA" w:rsidRDefault="0001355A" w:rsidP="00D176FA">
      <w:pPr>
        <w:pStyle w:val="ListParagraph"/>
        <w:numPr>
          <w:ilvl w:val="2"/>
          <w:numId w:val="6"/>
        </w:numPr>
        <w:spacing w:after="0" w:line="240" w:lineRule="auto"/>
        <w:ind w:right="-241"/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>E</w:t>
      </w:r>
      <w:r w:rsidR="00D61186">
        <w:rPr>
          <w:rFonts w:eastAsia="Calibri" w:cs="Calibri"/>
          <w:bCs/>
          <w:sz w:val="24"/>
          <w:szCs w:val="24"/>
        </w:rPr>
        <w:t xml:space="preserve">nsure </w:t>
      </w:r>
      <w:r>
        <w:rPr>
          <w:rFonts w:eastAsia="Calibri" w:cs="Calibri"/>
          <w:bCs/>
          <w:sz w:val="24"/>
          <w:szCs w:val="24"/>
        </w:rPr>
        <w:t xml:space="preserve">that </w:t>
      </w:r>
      <w:r w:rsidR="00D61186">
        <w:rPr>
          <w:rFonts w:eastAsia="Calibri" w:cs="Calibri"/>
          <w:bCs/>
          <w:sz w:val="24"/>
          <w:szCs w:val="24"/>
        </w:rPr>
        <w:t>only one resident i</w:t>
      </w:r>
      <w:r w:rsidR="003D06EB">
        <w:rPr>
          <w:rFonts w:eastAsia="Calibri" w:cs="Calibri"/>
          <w:bCs/>
          <w:sz w:val="24"/>
          <w:szCs w:val="24"/>
        </w:rPr>
        <w:t>s in the shower room at a time</w:t>
      </w:r>
      <w:r>
        <w:rPr>
          <w:rFonts w:eastAsia="Calibri" w:cs="Calibri"/>
          <w:bCs/>
          <w:sz w:val="24"/>
          <w:szCs w:val="24"/>
        </w:rPr>
        <w:t xml:space="preserve"> or ensure that residents are at least 6 feet apart</w:t>
      </w:r>
    </w:p>
    <w:p w14:paraId="553DADB4" w14:textId="6FBCC83D" w:rsidR="00D61186" w:rsidRDefault="005903B8" w:rsidP="00D176FA">
      <w:pPr>
        <w:pStyle w:val="ListParagraph"/>
        <w:numPr>
          <w:ilvl w:val="2"/>
          <w:numId w:val="6"/>
        </w:numPr>
        <w:spacing w:after="0" w:line="240" w:lineRule="auto"/>
        <w:ind w:right="-241"/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>Disinfect s</w:t>
      </w:r>
      <w:r w:rsidR="00D61186">
        <w:rPr>
          <w:rFonts w:eastAsia="Calibri" w:cs="Calibri"/>
          <w:bCs/>
          <w:sz w:val="24"/>
          <w:szCs w:val="24"/>
        </w:rPr>
        <w:t xml:space="preserve">hower chairs and other </w:t>
      </w:r>
      <w:r w:rsidR="0001355A">
        <w:rPr>
          <w:rFonts w:eastAsia="Calibri" w:cs="Calibri"/>
          <w:bCs/>
          <w:sz w:val="24"/>
          <w:szCs w:val="24"/>
        </w:rPr>
        <w:t>high-touch</w:t>
      </w:r>
      <w:r w:rsidR="00D61186">
        <w:rPr>
          <w:rFonts w:eastAsia="Calibri" w:cs="Calibri"/>
          <w:bCs/>
          <w:sz w:val="24"/>
          <w:szCs w:val="24"/>
        </w:rPr>
        <w:t xml:space="preserve"> objects </w:t>
      </w:r>
      <w:r w:rsidR="003D06EB">
        <w:rPr>
          <w:rFonts w:eastAsia="Calibri" w:cs="Calibri"/>
          <w:bCs/>
          <w:sz w:val="24"/>
          <w:szCs w:val="24"/>
        </w:rPr>
        <w:t>between each use</w:t>
      </w:r>
    </w:p>
    <w:p w14:paraId="3BF05663" w14:textId="77777777" w:rsidR="0063407E" w:rsidRDefault="0063407E" w:rsidP="007B1FBA">
      <w:pPr>
        <w:pStyle w:val="ListParagraph"/>
        <w:spacing w:after="0" w:line="240" w:lineRule="auto"/>
        <w:ind w:left="1440" w:right="-241"/>
        <w:rPr>
          <w:rFonts w:eastAsia="Calibri" w:cs="Calibri"/>
          <w:bCs/>
          <w:sz w:val="24"/>
          <w:szCs w:val="24"/>
        </w:rPr>
      </w:pPr>
    </w:p>
    <w:p w14:paraId="3DBEC8F0" w14:textId="0D6A889A" w:rsidR="002B7205" w:rsidRPr="00B23C60" w:rsidRDefault="002B7205" w:rsidP="002B7205">
      <w:pPr>
        <w:pStyle w:val="ListParagraph"/>
        <w:numPr>
          <w:ilvl w:val="0"/>
          <w:numId w:val="6"/>
        </w:numPr>
        <w:spacing w:after="0" w:line="240" w:lineRule="auto"/>
        <w:ind w:right="-241"/>
        <w:rPr>
          <w:rFonts w:eastAsia="Calibri" w:cs="Calibri"/>
          <w:b/>
          <w:bCs/>
          <w:sz w:val="24"/>
          <w:szCs w:val="24"/>
          <w:u w:val="single"/>
        </w:rPr>
      </w:pPr>
      <w:r w:rsidRPr="00B23C60">
        <w:rPr>
          <w:rFonts w:eastAsia="Calibri" w:cs="Calibri"/>
          <w:b/>
          <w:bCs/>
          <w:sz w:val="24"/>
          <w:szCs w:val="24"/>
          <w:u w:val="single"/>
        </w:rPr>
        <w:t xml:space="preserve">Physical </w:t>
      </w:r>
      <w:r w:rsidR="00CB32AD">
        <w:rPr>
          <w:rFonts w:eastAsia="Calibri" w:cs="Calibri"/>
          <w:b/>
          <w:bCs/>
          <w:sz w:val="24"/>
          <w:szCs w:val="24"/>
          <w:u w:val="single"/>
        </w:rPr>
        <w:t>T</w:t>
      </w:r>
      <w:r w:rsidRPr="00B23C60">
        <w:rPr>
          <w:rFonts w:eastAsia="Calibri" w:cs="Calibri"/>
          <w:b/>
          <w:bCs/>
          <w:sz w:val="24"/>
          <w:szCs w:val="24"/>
          <w:u w:val="single"/>
        </w:rPr>
        <w:t xml:space="preserve">herapy </w:t>
      </w:r>
      <w:r w:rsidR="00B23C60">
        <w:rPr>
          <w:rFonts w:eastAsia="Calibri" w:cs="Calibri"/>
          <w:b/>
          <w:bCs/>
          <w:sz w:val="24"/>
          <w:szCs w:val="24"/>
          <w:u w:val="single"/>
        </w:rPr>
        <w:t xml:space="preserve">and </w:t>
      </w:r>
      <w:r w:rsidR="00CB32AD">
        <w:rPr>
          <w:rFonts w:eastAsia="Calibri" w:cs="Calibri"/>
          <w:b/>
          <w:bCs/>
          <w:sz w:val="24"/>
          <w:szCs w:val="24"/>
          <w:u w:val="single"/>
        </w:rPr>
        <w:t>R</w:t>
      </w:r>
      <w:r w:rsidR="00B23C60">
        <w:rPr>
          <w:rFonts w:eastAsia="Calibri" w:cs="Calibri"/>
          <w:b/>
          <w:bCs/>
          <w:sz w:val="24"/>
          <w:szCs w:val="24"/>
          <w:u w:val="single"/>
        </w:rPr>
        <w:t>ehabilitation</w:t>
      </w:r>
    </w:p>
    <w:p w14:paraId="6FA2DF1A" w14:textId="43EA6513" w:rsidR="00B23C60" w:rsidRDefault="00DE23B5" w:rsidP="002B7205">
      <w:pPr>
        <w:pStyle w:val="ListParagraph"/>
        <w:numPr>
          <w:ilvl w:val="1"/>
          <w:numId w:val="6"/>
        </w:numPr>
        <w:spacing w:after="0" w:line="240" w:lineRule="auto"/>
        <w:ind w:right="-241"/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>Residents should continue to</w:t>
      </w:r>
      <w:r w:rsidR="00B23C60">
        <w:rPr>
          <w:rFonts w:eastAsia="Calibri" w:cs="Calibri"/>
          <w:bCs/>
          <w:sz w:val="24"/>
          <w:szCs w:val="24"/>
        </w:rPr>
        <w:t xml:space="preserve"> receive physical therapy and rehab</w:t>
      </w:r>
      <w:r w:rsidR="00B44C88">
        <w:rPr>
          <w:rFonts w:eastAsia="Calibri" w:cs="Calibri"/>
          <w:bCs/>
          <w:sz w:val="24"/>
          <w:szCs w:val="24"/>
        </w:rPr>
        <w:t>ilitation</w:t>
      </w:r>
      <w:r w:rsidR="00B23C60">
        <w:rPr>
          <w:rFonts w:eastAsia="Calibri" w:cs="Calibri"/>
          <w:bCs/>
          <w:sz w:val="24"/>
          <w:szCs w:val="24"/>
        </w:rPr>
        <w:t xml:space="preserve"> according to their care plan and </w:t>
      </w:r>
      <w:r w:rsidR="0001355A">
        <w:rPr>
          <w:rFonts w:eastAsia="Calibri" w:cs="Calibri"/>
          <w:bCs/>
          <w:sz w:val="24"/>
          <w:szCs w:val="24"/>
        </w:rPr>
        <w:t xml:space="preserve">individual </w:t>
      </w:r>
      <w:r w:rsidR="00B23C60">
        <w:rPr>
          <w:rFonts w:eastAsia="Calibri" w:cs="Calibri"/>
          <w:bCs/>
          <w:sz w:val="24"/>
          <w:szCs w:val="24"/>
        </w:rPr>
        <w:t xml:space="preserve">needs </w:t>
      </w:r>
    </w:p>
    <w:p w14:paraId="7363ED2A" w14:textId="48B00A36" w:rsidR="00B23C60" w:rsidRDefault="00B23C60" w:rsidP="002B7205">
      <w:pPr>
        <w:pStyle w:val="ListParagraph"/>
        <w:numPr>
          <w:ilvl w:val="1"/>
          <w:numId w:val="6"/>
        </w:numPr>
        <w:spacing w:after="0" w:line="240" w:lineRule="auto"/>
        <w:ind w:right="-241"/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 xml:space="preserve">Stagger therapy and rehab time </w:t>
      </w:r>
      <w:r w:rsidR="00B44C88">
        <w:rPr>
          <w:rFonts w:eastAsia="Calibri" w:cs="Calibri"/>
          <w:bCs/>
          <w:sz w:val="24"/>
          <w:szCs w:val="24"/>
        </w:rPr>
        <w:t xml:space="preserve">to </w:t>
      </w:r>
      <w:r>
        <w:rPr>
          <w:rFonts w:eastAsia="Calibri" w:cs="Calibri"/>
          <w:bCs/>
          <w:sz w:val="24"/>
          <w:szCs w:val="24"/>
        </w:rPr>
        <w:t>limit the number of residents in these areas at the same time</w:t>
      </w:r>
    </w:p>
    <w:p w14:paraId="48202942" w14:textId="3F02EACB" w:rsidR="002B7205" w:rsidRDefault="0001355A" w:rsidP="002B7205">
      <w:pPr>
        <w:pStyle w:val="ListParagraph"/>
        <w:numPr>
          <w:ilvl w:val="1"/>
          <w:numId w:val="6"/>
        </w:numPr>
        <w:spacing w:after="0" w:line="240" w:lineRule="auto"/>
        <w:ind w:right="-241"/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>In</w:t>
      </w:r>
      <w:r w:rsidR="00B23C60">
        <w:rPr>
          <w:rFonts w:eastAsia="Calibri" w:cs="Calibri"/>
          <w:bCs/>
          <w:sz w:val="24"/>
          <w:szCs w:val="24"/>
        </w:rPr>
        <w:t xml:space="preserve"> the therapy/rehab room, residents must remain 6 feet apart. </w:t>
      </w:r>
      <w:r w:rsidR="00AE3C65">
        <w:rPr>
          <w:rFonts w:eastAsia="Calibri" w:cs="Calibri"/>
          <w:bCs/>
          <w:sz w:val="24"/>
          <w:szCs w:val="24"/>
        </w:rPr>
        <w:t>R</w:t>
      </w:r>
      <w:r w:rsidR="00B44C88">
        <w:rPr>
          <w:rFonts w:eastAsia="Calibri" w:cs="Calibri"/>
          <w:bCs/>
          <w:sz w:val="24"/>
          <w:szCs w:val="24"/>
        </w:rPr>
        <w:t>e</w:t>
      </w:r>
      <w:r w:rsidR="00B23C60">
        <w:rPr>
          <w:rFonts w:eastAsia="Calibri" w:cs="Calibri"/>
          <w:bCs/>
          <w:sz w:val="24"/>
          <w:szCs w:val="24"/>
        </w:rPr>
        <w:t>arrang</w:t>
      </w:r>
      <w:r w:rsidR="00AE3C65">
        <w:rPr>
          <w:rFonts w:eastAsia="Calibri" w:cs="Calibri"/>
          <w:bCs/>
          <w:sz w:val="24"/>
          <w:szCs w:val="24"/>
        </w:rPr>
        <w:t xml:space="preserve">e </w:t>
      </w:r>
      <w:r w:rsidR="00B23C60">
        <w:rPr>
          <w:rFonts w:eastAsia="Calibri" w:cs="Calibri"/>
          <w:bCs/>
          <w:sz w:val="24"/>
          <w:szCs w:val="24"/>
        </w:rPr>
        <w:t xml:space="preserve">equipment to </w:t>
      </w:r>
      <w:r w:rsidR="00B44C88">
        <w:rPr>
          <w:rFonts w:eastAsia="Calibri" w:cs="Calibri"/>
          <w:bCs/>
          <w:sz w:val="24"/>
          <w:szCs w:val="24"/>
        </w:rPr>
        <w:t>facilitate</w:t>
      </w:r>
      <w:r w:rsidR="00B23C60">
        <w:rPr>
          <w:rFonts w:eastAsia="Calibri" w:cs="Calibri"/>
          <w:bCs/>
          <w:sz w:val="24"/>
          <w:szCs w:val="24"/>
        </w:rPr>
        <w:t xml:space="preserve"> social distancing.</w:t>
      </w:r>
    </w:p>
    <w:p w14:paraId="4AAC7145" w14:textId="6DF64616" w:rsidR="002B7205" w:rsidRPr="002B7205" w:rsidRDefault="002B7205" w:rsidP="002B7205">
      <w:pPr>
        <w:pStyle w:val="ListParagraph"/>
        <w:numPr>
          <w:ilvl w:val="1"/>
          <w:numId w:val="6"/>
        </w:numPr>
        <w:spacing w:after="0" w:line="240" w:lineRule="auto"/>
        <w:ind w:right="-241"/>
        <w:rPr>
          <w:rFonts w:eastAsia="Calibri" w:cs="Calibri"/>
          <w:b/>
          <w:bCs/>
          <w:sz w:val="24"/>
          <w:szCs w:val="24"/>
        </w:rPr>
      </w:pPr>
      <w:r w:rsidRPr="00DE23B5">
        <w:rPr>
          <w:rFonts w:eastAsia="Calibri" w:cs="Calibri"/>
          <w:bCs/>
          <w:sz w:val="24"/>
          <w:szCs w:val="24"/>
        </w:rPr>
        <w:t>Disinfect</w:t>
      </w:r>
      <w:r w:rsidR="00B23C60">
        <w:rPr>
          <w:rFonts w:eastAsia="Calibri" w:cs="Calibri"/>
          <w:bCs/>
          <w:sz w:val="24"/>
          <w:szCs w:val="24"/>
        </w:rPr>
        <w:t xml:space="preserve"> all equipment</w:t>
      </w:r>
      <w:r w:rsidR="00B44C88">
        <w:rPr>
          <w:rFonts w:eastAsia="Calibri" w:cs="Calibri"/>
          <w:bCs/>
          <w:sz w:val="24"/>
          <w:szCs w:val="24"/>
        </w:rPr>
        <w:t xml:space="preserve"> and</w:t>
      </w:r>
      <w:r w:rsidR="0035446B">
        <w:rPr>
          <w:rFonts w:eastAsia="Calibri" w:cs="Calibri"/>
          <w:bCs/>
          <w:sz w:val="24"/>
          <w:szCs w:val="24"/>
        </w:rPr>
        <w:t xml:space="preserve"> high</w:t>
      </w:r>
      <w:r w:rsidR="00B44C88">
        <w:rPr>
          <w:rFonts w:eastAsia="Calibri" w:cs="Calibri"/>
          <w:bCs/>
          <w:sz w:val="24"/>
          <w:szCs w:val="24"/>
        </w:rPr>
        <w:t xml:space="preserve"> touch surfaces</w:t>
      </w:r>
      <w:r w:rsidR="00B23C60">
        <w:rPr>
          <w:rFonts w:eastAsia="Calibri" w:cs="Calibri"/>
          <w:bCs/>
          <w:sz w:val="24"/>
          <w:szCs w:val="24"/>
        </w:rPr>
        <w:t xml:space="preserve"> before and after </w:t>
      </w:r>
      <w:r w:rsidR="00B44C88">
        <w:rPr>
          <w:rFonts w:eastAsia="Calibri" w:cs="Calibri"/>
          <w:bCs/>
          <w:sz w:val="24"/>
          <w:szCs w:val="24"/>
        </w:rPr>
        <w:t xml:space="preserve">each </w:t>
      </w:r>
      <w:r w:rsidR="00B23C60">
        <w:rPr>
          <w:rFonts w:eastAsia="Calibri" w:cs="Calibri"/>
          <w:bCs/>
          <w:sz w:val="24"/>
          <w:szCs w:val="24"/>
        </w:rPr>
        <w:t>use</w:t>
      </w:r>
    </w:p>
    <w:p w14:paraId="530AF309" w14:textId="77777777" w:rsidR="009649BC" w:rsidRPr="0001355A" w:rsidRDefault="009649BC" w:rsidP="0001355A">
      <w:pPr>
        <w:pStyle w:val="ListParagraph"/>
        <w:spacing w:after="0" w:line="240" w:lineRule="auto"/>
        <w:rPr>
          <w:rFonts w:eastAsia="Calibri" w:cs="Calibri"/>
          <w:bCs/>
          <w:sz w:val="20"/>
          <w:szCs w:val="24"/>
        </w:rPr>
      </w:pPr>
    </w:p>
    <w:p w14:paraId="4DB64375" w14:textId="4A5DB054" w:rsidR="00754467" w:rsidRDefault="009649BC" w:rsidP="00F07C6E">
      <w:pPr>
        <w:tabs>
          <w:tab w:val="left" w:pos="1692"/>
        </w:tabs>
        <w:spacing w:after="0" w:line="22" w:lineRule="atLeast"/>
        <w:rPr>
          <w:b/>
          <w:sz w:val="28"/>
          <w:szCs w:val="32"/>
        </w:rPr>
      </w:pPr>
      <w:r>
        <w:rPr>
          <w:b/>
          <w:sz w:val="28"/>
          <w:szCs w:val="32"/>
        </w:rPr>
        <w:t>Social</w:t>
      </w:r>
      <w:r w:rsidR="008A1619">
        <w:rPr>
          <w:b/>
          <w:sz w:val="28"/>
          <w:szCs w:val="32"/>
        </w:rPr>
        <w:t xml:space="preserve"> Activities </w:t>
      </w:r>
    </w:p>
    <w:p w14:paraId="5975A539" w14:textId="22EE1A90" w:rsidR="00B23C60" w:rsidRPr="00B23C60" w:rsidRDefault="0093357F" w:rsidP="00B23C60">
      <w:pPr>
        <w:pStyle w:val="ListParagraph"/>
        <w:numPr>
          <w:ilvl w:val="0"/>
          <w:numId w:val="5"/>
        </w:numPr>
        <w:spacing w:after="0" w:line="240" w:lineRule="auto"/>
        <w:ind w:right="-241"/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>Stop all</w:t>
      </w:r>
      <w:r w:rsidR="00B23C60" w:rsidRPr="00B23C60">
        <w:rPr>
          <w:rFonts w:eastAsia="Calibri" w:cs="Calibri"/>
          <w:bCs/>
          <w:sz w:val="24"/>
          <w:szCs w:val="24"/>
        </w:rPr>
        <w:t xml:space="preserve"> large group activities </w:t>
      </w:r>
      <w:r w:rsidR="00B23C60">
        <w:rPr>
          <w:rFonts w:eastAsia="Calibri" w:cs="Calibri"/>
          <w:bCs/>
          <w:sz w:val="24"/>
          <w:szCs w:val="24"/>
        </w:rPr>
        <w:t>and</w:t>
      </w:r>
      <w:r w:rsidR="000E6F15">
        <w:rPr>
          <w:rFonts w:eastAsia="Calibri" w:cs="Calibri"/>
          <w:bCs/>
          <w:sz w:val="24"/>
          <w:szCs w:val="24"/>
        </w:rPr>
        <w:t xml:space="preserve"> </w:t>
      </w:r>
      <w:r w:rsidR="00B23C60" w:rsidRPr="00B23C60">
        <w:rPr>
          <w:rFonts w:eastAsia="Calibri" w:cs="Calibri"/>
          <w:bCs/>
          <w:sz w:val="24"/>
          <w:szCs w:val="24"/>
        </w:rPr>
        <w:t>community outings</w:t>
      </w:r>
    </w:p>
    <w:p w14:paraId="13803346" w14:textId="77777777" w:rsidR="002D7747" w:rsidRDefault="002D7747" w:rsidP="002D7747">
      <w:pPr>
        <w:pStyle w:val="ListParagraph"/>
        <w:numPr>
          <w:ilvl w:val="0"/>
          <w:numId w:val="5"/>
        </w:numPr>
        <w:spacing w:after="0" w:line="240" w:lineRule="auto"/>
        <w:ind w:right="-241"/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>Residents should be encouraged to stay in their room as much as possible</w:t>
      </w:r>
    </w:p>
    <w:p w14:paraId="41707D35" w14:textId="72507C1E" w:rsidR="002D7747" w:rsidRDefault="002D7747" w:rsidP="008A1619">
      <w:pPr>
        <w:pStyle w:val="ListParagraph"/>
        <w:numPr>
          <w:ilvl w:val="0"/>
          <w:numId w:val="5"/>
        </w:numPr>
        <w:spacing w:after="0" w:line="240" w:lineRule="auto"/>
        <w:ind w:right="-241"/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>Residents should be reminded to practice social distancing and frequent hand hygiene</w:t>
      </w:r>
    </w:p>
    <w:p w14:paraId="1C1CF10F" w14:textId="77777777" w:rsidR="009F782B" w:rsidRPr="00FC5F43" w:rsidRDefault="009F782B" w:rsidP="009F782B">
      <w:pPr>
        <w:pStyle w:val="ListParagraph"/>
        <w:numPr>
          <w:ilvl w:val="0"/>
          <w:numId w:val="5"/>
        </w:numPr>
        <w:spacing w:after="0" w:line="240" w:lineRule="auto"/>
        <w:ind w:right="-241"/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>Residents who have underlying cognitive conditions cannot and should not be forcibly kept in their rooms or forced to wear a face covering</w:t>
      </w:r>
    </w:p>
    <w:p w14:paraId="5EE8D3EC" w14:textId="77777777" w:rsidR="002129A8" w:rsidRPr="00FC5F43" w:rsidRDefault="002129A8" w:rsidP="002129A8">
      <w:pPr>
        <w:pStyle w:val="ListParagraph"/>
        <w:numPr>
          <w:ilvl w:val="0"/>
          <w:numId w:val="5"/>
        </w:numPr>
        <w:spacing w:after="0" w:line="240" w:lineRule="auto"/>
        <w:ind w:right="-241"/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>While visitors and social activities are limited during this time, o</w:t>
      </w:r>
      <w:r w:rsidRPr="00FC5F43">
        <w:rPr>
          <w:rFonts w:eastAsia="Calibri" w:cs="Calibri"/>
          <w:bCs/>
          <w:sz w:val="24"/>
          <w:szCs w:val="24"/>
        </w:rPr>
        <w:t>ffer alternative means of communication</w:t>
      </w:r>
      <w:r>
        <w:rPr>
          <w:rFonts w:eastAsia="Calibri" w:cs="Calibri"/>
          <w:bCs/>
          <w:sz w:val="24"/>
          <w:szCs w:val="24"/>
        </w:rPr>
        <w:t>,</w:t>
      </w:r>
      <w:r w:rsidRPr="00FC5F43">
        <w:rPr>
          <w:rFonts w:eastAsia="Calibri" w:cs="Calibri"/>
          <w:bCs/>
          <w:sz w:val="24"/>
          <w:szCs w:val="24"/>
        </w:rPr>
        <w:t xml:space="preserve"> such as virtual communications (phone or video-communication)</w:t>
      </w:r>
      <w:r>
        <w:rPr>
          <w:rFonts w:eastAsia="Calibri" w:cs="Calibri"/>
          <w:bCs/>
          <w:sz w:val="24"/>
          <w:szCs w:val="24"/>
        </w:rPr>
        <w:t xml:space="preserve"> to help residents and loved ones stay connected </w:t>
      </w:r>
    </w:p>
    <w:p w14:paraId="3E888F7B" w14:textId="579E2CA2" w:rsidR="009649BC" w:rsidRDefault="009649BC" w:rsidP="008A1619">
      <w:pPr>
        <w:pStyle w:val="ListParagraph"/>
        <w:numPr>
          <w:ilvl w:val="0"/>
          <w:numId w:val="5"/>
        </w:numPr>
        <w:spacing w:after="0" w:line="240" w:lineRule="auto"/>
        <w:ind w:right="-241"/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 xml:space="preserve">Consider </w:t>
      </w:r>
      <w:r w:rsidR="000B569F">
        <w:rPr>
          <w:rFonts w:eastAsia="Calibri" w:cs="Calibri"/>
          <w:bCs/>
          <w:sz w:val="24"/>
          <w:szCs w:val="24"/>
        </w:rPr>
        <w:t xml:space="preserve">resident </w:t>
      </w:r>
      <w:r>
        <w:rPr>
          <w:rFonts w:eastAsia="Calibri" w:cs="Calibri"/>
          <w:bCs/>
          <w:sz w:val="24"/>
          <w:szCs w:val="24"/>
        </w:rPr>
        <w:t xml:space="preserve">activities, such as bingo, </w:t>
      </w:r>
      <w:r w:rsidR="000B569F">
        <w:rPr>
          <w:rFonts w:eastAsia="Calibri" w:cs="Calibri"/>
          <w:bCs/>
          <w:sz w:val="24"/>
          <w:szCs w:val="24"/>
        </w:rPr>
        <w:t>that can be played f</w:t>
      </w:r>
      <w:r>
        <w:rPr>
          <w:rFonts w:eastAsia="Calibri" w:cs="Calibri"/>
          <w:bCs/>
          <w:sz w:val="24"/>
          <w:szCs w:val="24"/>
        </w:rPr>
        <w:t xml:space="preserve">rom </w:t>
      </w:r>
      <w:r w:rsidR="008F361F">
        <w:rPr>
          <w:rFonts w:eastAsia="Calibri" w:cs="Calibri"/>
          <w:bCs/>
          <w:sz w:val="24"/>
          <w:szCs w:val="24"/>
        </w:rPr>
        <w:t>resident</w:t>
      </w:r>
      <w:r>
        <w:rPr>
          <w:rFonts w:eastAsia="Calibri" w:cs="Calibri"/>
          <w:bCs/>
          <w:sz w:val="24"/>
          <w:szCs w:val="24"/>
        </w:rPr>
        <w:t xml:space="preserve"> rooms with a staff member facilitating from the hallway</w:t>
      </w:r>
    </w:p>
    <w:p w14:paraId="48DD7E62" w14:textId="14B68961" w:rsidR="008A1619" w:rsidRDefault="008A1619" w:rsidP="008A1619">
      <w:pPr>
        <w:pStyle w:val="ListParagraph"/>
        <w:numPr>
          <w:ilvl w:val="0"/>
          <w:numId w:val="5"/>
        </w:numPr>
        <w:spacing w:after="0" w:line="240" w:lineRule="auto"/>
        <w:ind w:right="-241"/>
        <w:rPr>
          <w:rFonts w:eastAsia="Calibri" w:cs="Calibri"/>
          <w:bCs/>
          <w:sz w:val="24"/>
          <w:szCs w:val="24"/>
        </w:rPr>
      </w:pPr>
      <w:r w:rsidRPr="00FC5F43">
        <w:rPr>
          <w:rFonts w:eastAsia="Calibri" w:cs="Calibri"/>
          <w:bCs/>
          <w:sz w:val="24"/>
          <w:szCs w:val="24"/>
        </w:rPr>
        <w:t>As opportunity allows,</w:t>
      </w:r>
      <w:r w:rsidR="007E083E">
        <w:rPr>
          <w:rFonts w:eastAsia="Calibri" w:cs="Calibri"/>
          <w:bCs/>
          <w:sz w:val="24"/>
          <w:szCs w:val="24"/>
        </w:rPr>
        <w:t xml:space="preserve"> small group activities can be re-instated </w:t>
      </w:r>
      <w:r w:rsidR="009649BC">
        <w:rPr>
          <w:rFonts w:eastAsia="Calibri" w:cs="Calibri"/>
          <w:bCs/>
          <w:sz w:val="24"/>
          <w:szCs w:val="24"/>
        </w:rPr>
        <w:t>with safety precautions involving</w:t>
      </w:r>
      <w:r w:rsidRPr="00FC5F43">
        <w:rPr>
          <w:rFonts w:eastAsia="Calibri" w:cs="Calibri"/>
          <w:bCs/>
          <w:sz w:val="24"/>
          <w:szCs w:val="24"/>
        </w:rPr>
        <w:t xml:space="preserve"> social distancing and/or masking, hand hygiene, and environmental </w:t>
      </w:r>
      <w:r w:rsidR="007E083E">
        <w:rPr>
          <w:rFonts w:eastAsia="Calibri" w:cs="Calibri"/>
          <w:bCs/>
          <w:sz w:val="24"/>
          <w:szCs w:val="24"/>
        </w:rPr>
        <w:t>cleaning</w:t>
      </w:r>
    </w:p>
    <w:p w14:paraId="24670CEC" w14:textId="21308E17" w:rsidR="008A1619" w:rsidRDefault="008A1619" w:rsidP="00F07C6E">
      <w:pPr>
        <w:tabs>
          <w:tab w:val="left" w:pos="1692"/>
        </w:tabs>
        <w:spacing w:after="0" w:line="240" w:lineRule="auto"/>
        <w:rPr>
          <w:b/>
          <w:sz w:val="28"/>
          <w:szCs w:val="32"/>
        </w:rPr>
      </w:pPr>
    </w:p>
    <w:sectPr w:rsidR="008A1619" w:rsidSect="000D2BCA">
      <w:headerReference w:type="default" r:id="rId10"/>
      <w:footerReference w:type="default" r:id="rId11"/>
      <w:type w:val="continuous"/>
      <w:pgSz w:w="12240" w:h="15840"/>
      <w:pgMar w:top="1440" w:right="1440" w:bottom="1224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BBD37" w14:textId="77777777" w:rsidR="004E40FF" w:rsidRDefault="004E40FF" w:rsidP="00705767">
      <w:pPr>
        <w:spacing w:after="0" w:line="240" w:lineRule="auto"/>
      </w:pPr>
      <w:r>
        <w:separator/>
      </w:r>
    </w:p>
  </w:endnote>
  <w:endnote w:type="continuationSeparator" w:id="0">
    <w:p w14:paraId="67966B83" w14:textId="77777777" w:rsidR="004E40FF" w:rsidRDefault="004E40FF" w:rsidP="0070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E8416" w14:textId="0DD8CF66" w:rsidR="006B47AA" w:rsidRPr="00E963E4" w:rsidRDefault="00E963E4" w:rsidP="00E963E4">
    <w:pPr>
      <w:pStyle w:val="Footer"/>
      <w:rPr>
        <w:b/>
        <w:sz w:val="20"/>
        <w:szCs w:val="20"/>
      </w:rPr>
    </w:pPr>
    <w:r w:rsidRPr="00F14527">
      <w:rPr>
        <w:sz w:val="20"/>
        <w:szCs w:val="20"/>
      </w:rPr>
      <w:t xml:space="preserve">The Orange County Nursing Home Infection Prevention Team is coordinated by the University of California, Irvine Health and </w:t>
    </w:r>
    <w:r>
      <w:rPr>
        <w:sz w:val="20"/>
        <w:szCs w:val="20"/>
      </w:rPr>
      <w:t xml:space="preserve">is </w:t>
    </w:r>
    <w:r w:rsidRPr="00F14527">
      <w:rPr>
        <w:sz w:val="20"/>
        <w:szCs w:val="20"/>
      </w:rPr>
      <w:t>jointly funded by Orange County Health Care Agency and CalOptima</w:t>
    </w:r>
    <w:r w:rsidRPr="00F14527">
      <w:rPr>
        <w:sz w:val="20"/>
        <w:szCs w:val="20"/>
      </w:rPr>
      <w:tab/>
    </w:r>
    <w:r w:rsidRPr="00F14527">
      <w:rPr>
        <w:b/>
        <w:sz w:val="20"/>
        <w:szCs w:val="20"/>
      </w:rPr>
      <w:t>Last Updated: 5/26/20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52587" w14:textId="77777777" w:rsidR="004E40FF" w:rsidRDefault="004E40FF" w:rsidP="00705767">
      <w:pPr>
        <w:spacing w:after="0" w:line="240" w:lineRule="auto"/>
      </w:pPr>
      <w:r>
        <w:separator/>
      </w:r>
    </w:p>
  </w:footnote>
  <w:footnote w:type="continuationSeparator" w:id="0">
    <w:p w14:paraId="36791CB5" w14:textId="77777777" w:rsidR="004E40FF" w:rsidRDefault="004E40FF" w:rsidP="0070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7846E" w14:textId="406725C0" w:rsidR="00ED3831" w:rsidRDefault="00ED3831" w:rsidP="0016656E">
    <w:pPr>
      <w:pStyle w:val="Header"/>
      <w:rPr>
        <w:b/>
        <w:sz w:val="28"/>
      </w:rPr>
    </w:pPr>
    <w:r>
      <w:rPr>
        <w:b/>
        <w:sz w:val="28"/>
      </w:rPr>
      <w:tab/>
    </w:r>
  </w:p>
  <w:p w14:paraId="7171969B" w14:textId="4510AF09" w:rsidR="00705767" w:rsidRPr="00E14A7C" w:rsidRDefault="00705767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73B"/>
    <w:multiLevelType w:val="hybridMultilevel"/>
    <w:tmpl w:val="989C0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44D"/>
    <w:multiLevelType w:val="hybridMultilevel"/>
    <w:tmpl w:val="11462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D003D"/>
    <w:multiLevelType w:val="multilevel"/>
    <w:tmpl w:val="8AB0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355DA1"/>
    <w:multiLevelType w:val="hybridMultilevel"/>
    <w:tmpl w:val="90A82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A6E3F"/>
    <w:multiLevelType w:val="hybridMultilevel"/>
    <w:tmpl w:val="688C2A82"/>
    <w:lvl w:ilvl="0" w:tplc="32740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7A9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6CD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D87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E1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4E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22B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64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4A6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41AC3"/>
    <w:multiLevelType w:val="multilevel"/>
    <w:tmpl w:val="B9F6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F1"/>
    <w:rsid w:val="000018FC"/>
    <w:rsid w:val="00004157"/>
    <w:rsid w:val="000064AD"/>
    <w:rsid w:val="00010F8C"/>
    <w:rsid w:val="0001355A"/>
    <w:rsid w:val="000137DB"/>
    <w:rsid w:val="000171A3"/>
    <w:rsid w:val="00020F8B"/>
    <w:rsid w:val="000215AC"/>
    <w:rsid w:val="00021C57"/>
    <w:rsid w:val="00024C6A"/>
    <w:rsid w:val="00033ABC"/>
    <w:rsid w:val="00053E25"/>
    <w:rsid w:val="00055EE9"/>
    <w:rsid w:val="00064A36"/>
    <w:rsid w:val="00066630"/>
    <w:rsid w:val="000717D3"/>
    <w:rsid w:val="00072FF7"/>
    <w:rsid w:val="000749D9"/>
    <w:rsid w:val="00075B1A"/>
    <w:rsid w:val="00084D54"/>
    <w:rsid w:val="00091136"/>
    <w:rsid w:val="000926D1"/>
    <w:rsid w:val="00093739"/>
    <w:rsid w:val="000A20AF"/>
    <w:rsid w:val="000B31DA"/>
    <w:rsid w:val="000B569F"/>
    <w:rsid w:val="000C243F"/>
    <w:rsid w:val="000D0664"/>
    <w:rsid w:val="000D2317"/>
    <w:rsid w:val="000D2BCA"/>
    <w:rsid w:val="000D5323"/>
    <w:rsid w:val="000D6759"/>
    <w:rsid w:val="000D7C4E"/>
    <w:rsid w:val="000E214B"/>
    <w:rsid w:val="000E27BD"/>
    <w:rsid w:val="000E3975"/>
    <w:rsid w:val="000E5DE9"/>
    <w:rsid w:val="000E60BB"/>
    <w:rsid w:val="000E6F15"/>
    <w:rsid w:val="000F32FF"/>
    <w:rsid w:val="000F45F9"/>
    <w:rsid w:val="000F62AA"/>
    <w:rsid w:val="000F64DF"/>
    <w:rsid w:val="000F6F33"/>
    <w:rsid w:val="00102633"/>
    <w:rsid w:val="0010688C"/>
    <w:rsid w:val="00106D32"/>
    <w:rsid w:val="00110624"/>
    <w:rsid w:val="00110EB1"/>
    <w:rsid w:val="0011210B"/>
    <w:rsid w:val="00133976"/>
    <w:rsid w:val="00136DF8"/>
    <w:rsid w:val="0015206F"/>
    <w:rsid w:val="001643F3"/>
    <w:rsid w:val="00164987"/>
    <w:rsid w:val="00164B93"/>
    <w:rsid w:val="00165027"/>
    <w:rsid w:val="0016656E"/>
    <w:rsid w:val="00167052"/>
    <w:rsid w:val="00172CB4"/>
    <w:rsid w:val="00173633"/>
    <w:rsid w:val="00184644"/>
    <w:rsid w:val="0019468C"/>
    <w:rsid w:val="001A05AD"/>
    <w:rsid w:val="001A0974"/>
    <w:rsid w:val="001B7B3D"/>
    <w:rsid w:val="001C2409"/>
    <w:rsid w:val="001C37C5"/>
    <w:rsid w:val="001E2876"/>
    <w:rsid w:val="001E32B4"/>
    <w:rsid w:val="001F026E"/>
    <w:rsid w:val="001F2C42"/>
    <w:rsid w:val="00204190"/>
    <w:rsid w:val="002108B8"/>
    <w:rsid w:val="002129A8"/>
    <w:rsid w:val="00212D8E"/>
    <w:rsid w:val="00213023"/>
    <w:rsid w:val="0021498F"/>
    <w:rsid w:val="002161C9"/>
    <w:rsid w:val="00221AC4"/>
    <w:rsid w:val="00224CC8"/>
    <w:rsid w:val="00234A96"/>
    <w:rsid w:val="0024264F"/>
    <w:rsid w:val="00243433"/>
    <w:rsid w:val="0024609A"/>
    <w:rsid w:val="00251D0B"/>
    <w:rsid w:val="00254C20"/>
    <w:rsid w:val="00254C67"/>
    <w:rsid w:val="00256AF0"/>
    <w:rsid w:val="00263504"/>
    <w:rsid w:val="002671F5"/>
    <w:rsid w:val="00272A5C"/>
    <w:rsid w:val="0027413A"/>
    <w:rsid w:val="0027415D"/>
    <w:rsid w:val="00283497"/>
    <w:rsid w:val="00290303"/>
    <w:rsid w:val="002A2DA6"/>
    <w:rsid w:val="002A3A90"/>
    <w:rsid w:val="002B18A9"/>
    <w:rsid w:val="002B52D0"/>
    <w:rsid w:val="002B7205"/>
    <w:rsid w:val="002C2EC6"/>
    <w:rsid w:val="002C460B"/>
    <w:rsid w:val="002C5BFC"/>
    <w:rsid w:val="002C7A3D"/>
    <w:rsid w:val="002D2D2A"/>
    <w:rsid w:val="002D5259"/>
    <w:rsid w:val="002D7747"/>
    <w:rsid w:val="002E385D"/>
    <w:rsid w:val="002E43DB"/>
    <w:rsid w:val="002E778B"/>
    <w:rsid w:val="002E7D98"/>
    <w:rsid w:val="002F275D"/>
    <w:rsid w:val="002F660D"/>
    <w:rsid w:val="00301B80"/>
    <w:rsid w:val="0030692D"/>
    <w:rsid w:val="00312B63"/>
    <w:rsid w:val="00320401"/>
    <w:rsid w:val="003325F7"/>
    <w:rsid w:val="00332AC1"/>
    <w:rsid w:val="00332AE5"/>
    <w:rsid w:val="00342F03"/>
    <w:rsid w:val="00350B84"/>
    <w:rsid w:val="0035352B"/>
    <w:rsid w:val="0035446B"/>
    <w:rsid w:val="00355D56"/>
    <w:rsid w:val="003570EE"/>
    <w:rsid w:val="00357C6C"/>
    <w:rsid w:val="00357EA2"/>
    <w:rsid w:val="00370508"/>
    <w:rsid w:val="0037730E"/>
    <w:rsid w:val="003806E0"/>
    <w:rsid w:val="00382FDD"/>
    <w:rsid w:val="003835FA"/>
    <w:rsid w:val="00385D37"/>
    <w:rsid w:val="00387C45"/>
    <w:rsid w:val="00395EDF"/>
    <w:rsid w:val="00397E4D"/>
    <w:rsid w:val="003A36FC"/>
    <w:rsid w:val="003A6454"/>
    <w:rsid w:val="003B7D96"/>
    <w:rsid w:val="003D06EB"/>
    <w:rsid w:val="003D4EBF"/>
    <w:rsid w:val="003E14D3"/>
    <w:rsid w:val="003E3D0F"/>
    <w:rsid w:val="003E586A"/>
    <w:rsid w:val="00407135"/>
    <w:rsid w:val="00412448"/>
    <w:rsid w:val="004275DD"/>
    <w:rsid w:val="00432AAA"/>
    <w:rsid w:val="0044064C"/>
    <w:rsid w:val="00451A19"/>
    <w:rsid w:val="00460641"/>
    <w:rsid w:val="004628F4"/>
    <w:rsid w:val="004647F0"/>
    <w:rsid w:val="00476EAC"/>
    <w:rsid w:val="0048149E"/>
    <w:rsid w:val="00481B94"/>
    <w:rsid w:val="00483DF7"/>
    <w:rsid w:val="00485FD4"/>
    <w:rsid w:val="004866CF"/>
    <w:rsid w:val="00492869"/>
    <w:rsid w:val="004A07B6"/>
    <w:rsid w:val="004A3839"/>
    <w:rsid w:val="004A3C2F"/>
    <w:rsid w:val="004A516A"/>
    <w:rsid w:val="004B2C37"/>
    <w:rsid w:val="004C2677"/>
    <w:rsid w:val="004C3B5B"/>
    <w:rsid w:val="004C522C"/>
    <w:rsid w:val="004C5289"/>
    <w:rsid w:val="004D285A"/>
    <w:rsid w:val="004E40FF"/>
    <w:rsid w:val="004F5CC3"/>
    <w:rsid w:val="0050504A"/>
    <w:rsid w:val="00512BB5"/>
    <w:rsid w:val="00514D29"/>
    <w:rsid w:val="00514F14"/>
    <w:rsid w:val="005261AE"/>
    <w:rsid w:val="00536304"/>
    <w:rsid w:val="00550852"/>
    <w:rsid w:val="00550C0D"/>
    <w:rsid w:val="00555C94"/>
    <w:rsid w:val="00560504"/>
    <w:rsid w:val="00561FD7"/>
    <w:rsid w:val="005628F0"/>
    <w:rsid w:val="00562F62"/>
    <w:rsid w:val="00563773"/>
    <w:rsid w:val="00563882"/>
    <w:rsid w:val="005642CD"/>
    <w:rsid w:val="005664F8"/>
    <w:rsid w:val="00577EE8"/>
    <w:rsid w:val="00581589"/>
    <w:rsid w:val="00590177"/>
    <w:rsid w:val="005903B8"/>
    <w:rsid w:val="005945A9"/>
    <w:rsid w:val="005A24BC"/>
    <w:rsid w:val="005A5876"/>
    <w:rsid w:val="005B031B"/>
    <w:rsid w:val="005B4695"/>
    <w:rsid w:val="005B4705"/>
    <w:rsid w:val="005C2DA6"/>
    <w:rsid w:val="005C3670"/>
    <w:rsid w:val="005D3488"/>
    <w:rsid w:val="005D5777"/>
    <w:rsid w:val="005E04DA"/>
    <w:rsid w:val="005E1F48"/>
    <w:rsid w:val="005E217D"/>
    <w:rsid w:val="005F0919"/>
    <w:rsid w:val="005F0E1A"/>
    <w:rsid w:val="00602DC8"/>
    <w:rsid w:val="00604080"/>
    <w:rsid w:val="00607FCB"/>
    <w:rsid w:val="0061184C"/>
    <w:rsid w:val="00611EC8"/>
    <w:rsid w:val="0061352D"/>
    <w:rsid w:val="00615455"/>
    <w:rsid w:val="00622C56"/>
    <w:rsid w:val="00624DB0"/>
    <w:rsid w:val="00625089"/>
    <w:rsid w:val="00627952"/>
    <w:rsid w:val="0063407E"/>
    <w:rsid w:val="00635428"/>
    <w:rsid w:val="00635815"/>
    <w:rsid w:val="00637350"/>
    <w:rsid w:val="0065008A"/>
    <w:rsid w:val="006616B1"/>
    <w:rsid w:val="00665449"/>
    <w:rsid w:val="006674EA"/>
    <w:rsid w:val="00672E3A"/>
    <w:rsid w:val="006738CF"/>
    <w:rsid w:val="0067509F"/>
    <w:rsid w:val="006768E7"/>
    <w:rsid w:val="006839FB"/>
    <w:rsid w:val="00685DC2"/>
    <w:rsid w:val="00696621"/>
    <w:rsid w:val="006A3CF8"/>
    <w:rsid w:val="006B0548"/>
    <w:rsid w:val="006B433F"/>
    <w:rsid w:val="006B47AA"/>
    <w:rsid w:val="006B783E"/>
    <w:rsid w:val="006B7A95"/>
    <w:rsid w:val="006C2328"/>
    <w:rsid w:val="006C2B66"/>
    <w:rsid w:val="006C378F"/>
    <w:rsid w:val="006D2B45"/>
    <w:rsid w:val="006D3B05"/>
    <w:rsid w:val="006D40D7"/>
    <w:rsid w:val="006E227E"/>
    <w:rsid w:val="006E4A05"/>
    <w:rsid w:val="006F0BA5"/>
    <w:rsid w:val="00700BD3"/>
    <w:rsid w:val="0070126F"/>
    <w:rsid w:val="00703255"/>
    <w:rsid w:val="00704A01"/>
    <w:rsid w:val="00705767"/>
    <w:rsid w:val="00706198"/>
    <w:rsid w:val="00706D0E"/>
    <w:rsid w:val="00714470"/>
    <w:rsid w:val="007179DD"/>
    <w:rsid w:val="0072108D"/>
    <w:rsid w:val="0072269E"/>
    <w:rsid w:val="007261BA"/>
    <w:rsid w:val="00727228"/>
    <w:rsid w:val="00727A93"/>
    <w:rsid w:val="00732F1D"/>
    <w:rsid w:val="00733DB4"/>
    <w:rsid w:val="00736483"/>
    <w:rsid w:val="007377CC"/>
    <w:rsid w:val="00740C59"/>
    <w:rsid w:val="00741891"/>
    <w:rsid w:val="00742222"/>
    <w:rsid w:val="007440D3"/>
    <w:rsid w:val="007448DE"/>
    <w:rsid w:val="00744911"/>
    <w:rsid w:val="00744F5B"/>
    <w:rsid w:val="0074634E"/>
    <w:rsid w:val="007469C4"/>
    <w:rsid w:val="007507F1"/>
    <w:rsid w:val="007509A7"/>
    <w:rsid w:val="00752B1B"/>
    <w:rsid w:val="00754467"/>
    <w:rsid w:val="00762449"/>
    <w:rsid w:val="00762608"/>
    <w:rsid w:val="007639E8"/>
    <w:rsid w:val="00763F0F"/>
    <w:rsid w:val="00776778"/>
    <w:rsid w:val="00780541"/>
    <w:rsid w:val="00785690"/>
    <w:rsid w:val="00785F70"/>
    <w:rsid w:val="00795F6D"/>
    <w:rsid w:val="00796555"/>
    <w:rsid w:val="007A0EB5"/>
    <w:rsid w:val="007A2AD7"/>
    <w:rsid w:val="007A74C6"/>
    <w:rsid w:val="007B09E1"/>
    <w:rsid w:val="007B1FBA"/>
    <w:rsid w:val="007B225E"/>
    <w:rsid w:val="007C75FC"/>
    <w:rsid w:val="007D135F"/>
    <w:rsid w:val="007D216D"/>
    <w:rsid w:val="007D5FC7"/>
    <w:rsid w:val="007E083E"/>
    <w:rsid w:val="007E1615"/>
    <w:rsid w:val="007E48B8"/>
    <w:rsid w:val="007E50C5"/>
    <w:rsid w:val="007E7A18"/>
    <w:rsid w:val="007F0813"/>
    <w:rsid w:val="00801D6C"/>
    <w:rsid w:val="00803834"/>
    <w:rsid w:val="00806D09"/>
    <w:rsid w:val="00807C33"/>
    <w:rsid w:val="00815384"/>
    <w:rsid w:val="00816EBC"/>
    <w:rsid w:val="008178B5"/>
    <w:rsid w:val="00820F8E"/>
    <w:rsid w:val="008228F6"/>
    <w:rsid w:val="00825952"/>
    <w:rsid w:val="008301EA"/>
    <w:rsid w:val="00832E2C"/>
    <w:rsid w:val="00844EF2"/>
    <w:rsid w:val="0084777B"/>
    <w:rsid w:val="00847F3F"/>
    <w:rsid w:val="00847FC5"/>
    <w:rsid w:val="00850272"/>
    <w:rsid w:val="00853801"/>
    <w:rsid w:val="00862D2D"/>
    <w:rsid w:val="00874200"/>
    <w:rsid w:val="00874AE1"/>
    <w:rsid w:val="00877249"/>
    <w:rsid w:val="00877C90"/>
    <w:rsid w:val="00881034"/>
    <w:rsid w:val="008810BC"/>
    <w:rsid w:val="00881557"/>
    <w:rsid w:val="00881EAE"/>
    <w:rsid w:val="00890886"/>
    <w:rsid w:val="008A037C"/>
    <w:rsid w:val="008A13E3"/>
    <w:rsid w:val="008A1619"/>
    <w:rsid w:val="008A2F8F"/>
    <w:rsid w:val="008A43BB"/>
    <w:rsid w:val="008B3841"/>
    <w:rsid w:val="008C2254"/>
    <w:rsid w:val="008C24DF"/>
    <w:rsid w:val="008C5382"/>
    <w:rsid w:val="008D2228"/>
    <w:rsid w:val="008D44D9"/>
    <w:rsid w:val="008E1FEE"/>
    <w:rsid w:val="008E6EDF"/>
    <w:rsid w:val="008F0CE9"/>
    <w:rsid w:val="008F2276"/>
    <w:rsid w:val="008F32FC"/>
    <w:rsid w:val="008F361F"/>
    <w:rsid w:val="008F7FED"/>
    <w:rsid w:val="009051DA"/>
    <w:rsid w:val="00907F80"/>
    <w:rsid w:val="00910469"/>
    <w:rsid w:val="009175A4"/>
    <w:rsid w:val="00917EBE"/>
    <w:rsid w:val="00923B2E"/>
    <w:rsid w:val="00925993"/>
    <w:rsid w:val="0093357F"/>
    <w:rsid w:val="00935A70"/>
    <w:rsid w:val="0093676A"/>
    <w:rsid w:val="00947B69"/>
    <w:rsid w:val="009524F6"/>
    <w:rsid w:val="00963C12"/>
    <w:rsid w:val="009649BC"/>
    <w:rsid w:val="00966A20"/>
    <w:rsid w:val="00967B20"/>
    <w:rsid w:val="0098053A"/>
    <w:rsid w:val="00981283"/>
    <w:rsid w:val="00984323"/>
    <w:rsid w:val="00984F82"/>
    <w:rsid w:val="009907A5"/>
    <w:rsid w:val="00990827"/>
    <w:rsid w:val="0099521F"/>
    <w:rsid w:val="00997319"/>
    <w:rsid w:val="00997D41"/>
    <w:rsid w:val="009A2DD1"/>
    <w:rsid w:val="009A31F0"/>
    <w:rsid w:val="009A4221"/>
    <w:rsid w:val="009A558A"/>
    <w:rsid w:val="009C4747"/>
    <w:rsid w:val="009D2417"/>
    <w:rsid w:val="009E412A"/>
    <w:rsid w:val="009F3B89"/>
    <w:rsid w:val="009F6E9E"/>
    <w:rsid w:val="009F782B"/>
    <w:rsid w:val="00A00E40"/>
    <w:rsid w:val="00A02A0C"/>
    <w:rsid w:val="00A07B3C"/>
    <w:rsid w:val="00A13C34"/>
    <w:rsid w:val="00A146E2"/>
    <w:rsid w:val="00A203A9"/>
    <w:rsid w:val="00A2072F"/>
    <w:rsid w:val="00A26067"/>
    <w:rsid w:val="00A27CD4"/>
    <w:rsid w:val="00A32E60"/>
    <w:rsid w:val="00A41D67"/>
    <w:rsid w:val="00A4463C"/>
    <w:rsid w:val="00A47ED1"/>
    <w:rsid w:val="00A52B71"/>
    <w:rsid w:val="00A53EF5"/>
    <w:rsid w:val="00A54A2C"/>
    <w:rsid w:val="00A606DD"/>
    <w:rsid w:val="00A65948"/>
    <w:rsid w:val="00A730C8"/>
    <w:rsid w:val="00A73498"/>
    <w:rsid w:val="00A73C1A"/>
    <w:rsid w:val="00A81A67"/>
    <w:rsid w:val="00A828F2"/>
    <w:rsid w:val="00A86723"/>
    <w:rsid w:val="00A86E74"/>
    <w:rsid w:val="00A8709D"/>
    <w:rsid w:val="00A919D9"/>
    <w:rsid w:val="00A9790B"/>
    <w:rsid w:val="00AA26CE"/>
    <w:rsid w:val="00AA4700"/>
    <w:rsid w:val="00AA471F"/>
    <w:rsid w:val="00AA78A4"/>
    <w:rsid w:val="00AB2E29"/>
    <w:rsid w:val="00AB54EA"/>
    <w:rsid w:val="00AB6B27"/>
    <w:rsid w:val="00AB709E"/>
    <w:rsid w:val="00AC084A"/>
    <w:rsid w:val="00AC0D4D"/>
    <w:rsid w:val="00AC10AF"/>
    <w:rsid w:val="00AC13A6"/>
    <w:rsid w:val="00AC25D0"/>
    <w:rsid w:val="00AD39FE"/>
    <w:rsid w:val="00AD6BF5"/>
    <w:rsid w:val="00AE3C65"/>
    <w:rsid w:val="00AF410A"/>
    <w:rsid w:val="00AF4740"/>
    <w:rsid w:val="00AF495C"/>
    <w:rsid w:val="00B02393"/>
    <w:rsid w:val="00B03E81"/>
    <w:rsid w:val="00B0611C"/>
    <w:rsid w:val="00B1473E"/>
    <w:rsid w:val="00B218A4"/>
    <w:rsid w:val="00B2315B"/>
    <w:rsid w:val="00B23C60"/>
    <w:rsid w:val="00B251D2"/>
    <w:rsid w:val="00B306AB"/>
    <w:rsid w:val="00B31290"/>
    <w:rsid w:val="00B42556"/>
    <w:rsid w:val="00B44289"/>
    <w:rsid w:val="00B44C88"/>
    <w:rsid w:val="00B609F7"/>
    <w:rsid w:val="00B73BD6"/>
    <w:rsid w:val="00B776D2"/>
    <w:rsid w:val="00B80A4C"/>
    <w:rsid w:val="00B8186E"/>
    <w:rsid w:val="00B829B4"/>
    <w:rsid w:val="00B8585A"/>
    <w:rsid w:val="00BA2017"/>
    <w:rsid w:val="00BB17C6"/>
    <w:rsid w:val="00BB752C"/>
    <w:rsid w:val="00BC1239"/>
    <w:rsid w:val="00BC7403"/>
    <w:rsid w:val="00BD022A"/>
    <w:rsid w:val="00BD09A8"/>
    <w:rsid w:val="00BD0E89"/>
    <w:rsid w:val="00BD305A"/>
    <w:rsid w:val="00BD69B9"/>
    <w:rsid w:val="00BE2CA6"/>
    <w:rsid w:val="00BE4D76"/>
    <w:rsid w:val="00BF3BB1"/>
    <w:rsid w:val="00C038F7"/>
    <w:rsid w:val="00C1336B"/>
    <w:rsid w:val="00C220F9"/>
    <w:rsid w:val="00C335D6"/>
    <w:rsid w:val="00C4200F"/>
    <w:rsid w:val="00C44DCC"/>
    <w:rsid w:val="00C46229"/>
    <w:rsid w:val="00C52140"/>
    <w:rsid w:val="00C6177F"/>
    <w:rsid w:val="00C62622"/>
    <w:rsid w:val="00C651B5"/>
    <w:rsid w:val="00C65F8A"/>
    <w:rsid w:val="00C666F0"/>
    <w:rsid w:val="00C70F63"/>
    <w:rsid w:val="00C72716"/>
    <w:rsid w:val="00C75834"/>
    <w:rsid w:val="00C81EF4"/>
    <w:rsid w:val="00C85835"/>
    <w:rsid w:val="00C86AB1"/>
    <w:rsid w:val="00C87FE0"/>
    <w:rsid w:val="00C904A1"/>
    <w:rsid w:val="00C96587"/>
    <w:rsid w:val="00C97455"/>
    <w:rsid w:val="00CA2AFE"/>
    <w:rsid w:val="00CA5227"/>
    <w:rsid w:val="00CB149F"/>
    <w:rsid w:val="00CB32AD"/>
    <w:rsid w:val="00CB4EEF"/>
    <w:rsid w:val="00CB6D99"/>
    <w:rsid w:val="00CC094B"/>
    <w:rsid w:val="00CC4D7D"/>
    <w:rsid w:val="00CD272B"/>
    <w:rsid w:val="00CD6666"/>
    <w:rsid w:val="00CE049E"/>
    <w:rsid w:val="00CE1AB9"/>
    <w:rsid w:val="00CE3F10"/>
    <w:rsid w:val="00CF06F3"/>
    <w:rsid w:val="00D0015D"/>
    <w:rsid w:val="00D012A8"/>
    <w:rsid w:val="00D037C7"/>
    <w:rsid w:val="00D140CD"/>
    <w:rsid w:val="00D14E62"/>
    <w:rsid w:val="00D15C15"/>
    <w:rsid w:val="00D16B63"/>
    <w:rsid w:val="00D176FA"/>
    <w:rsid w:val="00D17F0A"/>
    <w:rsid w:val="00D225B4"/>
    <w:rsid w:val="00D240A2"/>
    <w:rsid w:val="00D41200"/>
    <w:rsid w:val="00D44879"/>
    <w:rsid w:val="00D45AA0"/>
    <w:rsid w:val="00D47A6D"/>
    <w:rsid w:val="00D51A1B"/>
    <w:rsid w:val="00D53376"/>
    <w:rsid w:val="00D6020C"/>
    <w:rsid w:val="00D61186"/>
    <w:rsid w:val="00D6344A"/>
    <w:rsid w:val="00D721E0"/>
    <w:rsid w:val="00D76CD8"/>
    <w:rsid w:val="00D806A1"/>
    <w:rsid w:val="00D84E9F"/>
    <w:rsid w:val="00D92BE1"/>
    <w:rsid w:val="00D976A3"/>
    <w:rsid w:val="00DA02F7"/>
    <w:rsid w:val="00DA625A"/>
    <w:rsid w:val="00DA7669"/>
    <w:rsid w:val="00DB3719"/>
    <w:rsid w:val="00DC18B0"/>
    <w:rsid w:val="00DC3E38"/>
    <w:rsid w:val="00DD5583"/>
    <w:rsid w:val="00DD6C27"/>
    <w:rsid w:val="00DE23B5"/>
    <w:rsid w:val="00DE614A"/>
    <w:rsid w:val="00DE79B5"/>
    <w:rsid w:val="00DF18B3"/>
    <w:rsid w:val="00DF2583"/>
    <w:rsid w:val="00DF383D"/>
    <w:rsid w:val="00E00147"/>
    <w:rsid w:val="00E00630"/>
    <w:rsid w:val="00E007C2"/>
    <w:rsid w:val="00E0188E"/>
    <w:rsid w:val="00E060DD"/>
    <w:rsid w:val="00E07514"/>
    <w:rsid w:val="00E11E97"/>
    <w:rsid w:val="00E14A7C"/>
    <w:rsid w:val="00E16998"/>
    <w:rsid w:val="00E2568C"/>
    <w:rsid w:val="00E279B3"/>
    <w:rsid w:val="00E34197"/>
    <w:rsid w:val="00E41A1F"/>
    <w:rsid w:val="00E422C3"/>
    <w:rsid w:val="00E43861"/>
    <w:rsid w:val="00E43CEF"/>
    <w:rsid w:val="00E52C44"/>
    <w:rsid w:val="00E52D06"/>
    <w:rsid w:val="00E61CF1"/>
    <w:rsid w:val="00E627A8"/>
    <w:rsid w:val="00E765F2"/>
    <w:rsid w:val="00E80CB5"/>
    <w:rsid w:val="00E92FE4"/>
    <w:rsid w:val="00E963E4"/>
    <w:rsid w:val="00E9655F"/>
    <w:rsid w:val="00EC7342"/>
    <w:rsid w:val="00ED05DC"/>
    <w:rsid w:val="00ED3831"/>
    <w:rsid w:val="00ED7560"/>
    <w:rsid w:val="00ED7FE9"/>
    <w:rsid w:val="00EE51C2"/>
    <w:rsid w:val="00EE7099"/>
    <w:rsid w:val="00EF70C5"/>
    <w:rsid w:val="00F001D9"/>
    <w:rsid w:val="00F02C8F"/>
    <w:rsid w:val="00F0471B"/>
    <w:rsid w:val="00F07C6E"/>
    <w:rsid w:val="00F14853"/>
    <w:rsid w:val="00F14A7A"/>
    <w:rsid w:val="00F14F00"/>
    <w:rsid w:val="00F170A7"/>
    <w:rsid w:val="00F21635"/>
    <w:rsid w:val="00F237C4"/>
    <w:rsid w:val="00F241D9"/>
    <w:rsid w:val="00F25508"/>
    <w:rsid w:val="00F26D2E"/>
    <w:rsid w:val="00F27E16"/>
    <w:rsid w:val="00F32EF9"/>
    <w:rsid w:val="00F3498F"/>
    <w:rsid w:val="00F43FDA"/>
    <w:rsid w:val="00F54B59"/>
    <w:rsid w:val="00F55831"/>
    <w:rsid w:val="00F55FCD"/>
    <w:rsid w:val="00F626AB"/>
    <w:rsid w:val="00F6350D"/>
    <w:rsid w:val="00F66146"/>
    <w:rsid w:val="00F73DC3"/>
    <w:rsid w:val="00F7404B"/>
    <w:rsid w:val="00F74263"/>
    <w:rsid w:val="00F76416"/>
    <w:rsid w:val="00F77660"/>
    <w:rsid w:val="00F85D2D"/>
    <w:rsid w:val="00F91B4A"/>
    <w:rsid w:val="00F949AD"/>
    <w:rsid w:val="00FA1138"/>
    <w:rsid w:val="00FA28A9"/>
    <w:rsid w:val="00FC06A2"/>
    <w:rsid w:val="00FC4B0B"/>
    <w:rsid w:val="00FC584A"/>
    <w:rsid w:val="00FC5F43"/>
    <w:rsid w:val="00FD2BE6"/>
    <w:rsid w:val="00FD7199"/>
    <w:rsid w:val="00FE2B6F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E53324"/>
  <w15:chartTrackingRefBased/>
  <w15:docId w15:val="{C5631624-74E1-40F1-8E58-C24A024E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04A01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4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767"/>
  </w:style>
  <w:style w:type="paragraph" w:styleId="Footer">
    <w:name w:val="footer"/>
    <w:basedOn w:val="Normal"/>
    <w:link w:val="FooterChar"/>
    <w:uiPriority w:val="99"/>
    <w:unhideWhenUsed/>
    <w:rsid w:val="0070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767"/>
  </w:style>
  <w:style w:type="paragraph" w:styleId="ListParagraph">
    <w:name w:val="List Paragraph"/>
    <w:basedOn w:val="Normal"/>
    <w:uiPriority w:val="34"/>
    <w:qFormat/>
    <w:rsid w:val="00E279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5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F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F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4C6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D6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704A01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704A01"/>
    <w:pPr>
      <w:widowControl w:val="0"/>
      <w:autoSpaceDE w:val="0"/>
      <w:autoSpaceDN w:val="0"/>
      <w:spacing w:after="0" w:line="240" w:lineRule="auto"/>
      <w:ind w:hanging="360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04A01"/>
    <w:rPr>
      <w:rFonts w:ascii="Calibri" w:eastAsia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14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4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627A6.5D5675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73E94-DEC3-44E1-B05D-A50D1834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2927</Characters>
  <Application>Microsoft Office Word</Application>
  <DocSecurity>0</DocSecurity>
  <Lines>77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 Health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Rossi, Erica</dc:creator>
  <cp:keywords/>
  <dc:description/>
  <cp:lastModifiedBy>Gussin, Gabrielle M.</cp:lastModifiedBy>
  <cp:revision>5</cp:revision>
  <cp:lastPrinted>2020-04-06T21:51:00Z</cp:lastPrinted>
  <dcterms:created xsi:type="dcterms:W3CDTF">2020-05-26T16:54:00Z</dcterms:created>
  <dcterms:modified xsi:type="dcterms:W3CDTF">2020-05-26T23:21:00Z</dcterms:modified>
</cp:coreProperties>
</file>