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4" w:rsidRDefault="00BD27D4">
      <w:pPr>
        <w:pStyle w:val="BodyText"/>
        <w:ind w:left="106"/>
        <w:rPr>
          <w:rFonts w:ascii="Times New Roman"/>
          <w:sz w:val="20"/>
        </w:rPr>
      </w:pPr>
    </w:p>
    <w:p w:rsidR="00BD27D4" w:rsidRDefault="00867DA5">
      <w:pPr>
        <w:pStyle w:val="BodyText"/>
        <w:rPr>
          <w:rFonts w:ascii="Times New Roman"/>
          <w:sz w:val="20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522B6B66" wp14:editId="66C3FD79">
            <wp:simplePos x="0" y="0"/>
            <wp:positionH relativeFrom="column">
              <wp:posOffset>2987644</wp:posOffset>
            </wp:positionH>
            <wp:positionV relativeFrom="paragraph">
              <wp:posOffset>45827</wp:posOffset>
            </wp:positionV>
            <wp:extent cx="1412340" cy="1204347"/>
            <wp:effectExtent l="0" t="0" r="0" b="0"/>
            <wp:wrapNone/>
            <wp:docPr id="3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40" cy="120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7D4" w:rsidRDefault="00BD27D4">
      <w:pPr>
        <w:pStyle w:val="BodyText"/>
        <w:spacing w:before="10"/>
        <w:rPr>
          <w:rFonts w:ascii="Times New Roman"/>
          <w:sz w:val="18"/>
        </w:rPr>
      </w:pPr>
    </w:p>
    <w:p w:rsidR="00867DA5" w:rsidRDefault="00867DA5">
      <w:pPr>
        <w:pStyle w:val="Heading1"/>
        <w:ind w:left="2155" w:right="1957"/>
        <w:jc w:val="center"/>
        <w:rPr>
          <w:u w:val="none"/>
        </w:rPr>
      </w:pPr>
    </w:p>
    <w:p w:rsidR="00867DA5" w:rsidRDefault="00867DA5">
      <w:pPr>
        <w:pStyle w:val="Heading1"/>
        <w:ind w:left="2155" w:right="1957"/>
        <w:jc w:val="center"/>
        <w:rPr>
          <w:u w:val="none"/>
        </w:rPr>
      </w:pPr>
    </w:p>
    <w:p w:rsidR="00867DA5" w:rsidRDefault="00867DA5">
      <w:pPr>
        <w:pStyle w:val="Heading1"/>
        <w:ind w:left="2155" w:right="1957"/>
        <w:jc w:val="center"/>
        <w:rPr>
          <w:u w:val="none"/>
        </w:rPr>
      </w:pPr>
    </w:p>
    <w:p w:rsidR="00BD27D4" w:rsidRDefault="0074338F">
      <w:pPr>
        <w:pStyle w:val="Heading1"/>
        <w:ind w:left="2155" w:right="1957"/>
        <w:jc w:val="center"/>
        <w:rPr>
          <w:u w:val="none"/>
        </w:rPr>
      </w:pPr>
      <w:r>
        <w:rPr>
          <w:u w:val="none"/>
        </w:rPr>
        <w:t xml:space="preserve">Doffing </w:t>
      </w:r>
      <w:r w:rsidR="009B5581">
        <w:rPr>
          <w:u w:val="none"/>
        </w:rPr>
        <w:t>COVID Personal Protective Equipment</w:t>
      </w:r>
    </w:p>
    <w:p w:rsidR="00BD27D4" w:rsidRPr="00867DA5" w:rsidRDefault="00BD27D4">
      <w:pPr>
        <w:spacing w:before="10"/>
        <w:rPr>
          <w:b/>
          <w:sz w:val="12"/>
        </w:rPr>
      </w:pPr>
    </w:p>
    <w:p w:rsidR="00BD27D4" w:rsidRPr="00867DA5" w:rsidRDefault="0074338F">
      <w:pPr>
        <w:spacing w:before="28"/>
        <w:ind w:left="520"/>
        <w:rPr>
          <w:b/>
          <w:color w:val="9C3030"/>
          <w:sz w:val="32"/>
          <w:szCs w:val="28"/>
          <w:u w:val="single"/>
        </w:rPr>
      </w:pPr>
      <w:r w:rsidRPr="00867DA5">
        <w:rPr>
          <w:b/>
          <w:color w:val="9C3030"/>
          <w:sz w:val="32"/>
          <w:szCs w:val="28"/>
          <w:u w:val="single"/>
        </w:rPr>
        <w:t>Before Exiting Room</w:t>
      </w:r>
      <w:r w:rsidR="00694FC9" w:rsidRPr="00867DA5">
        <w:rPr>
          <w:b/>
          <w:color w:val="9C3030"/>
          <w:sz w:val="32"/>
          <w:szCs w:val="28"/>
          <w:u w:val="single"/>
        </w:rPr>
        <w:t>/COVID Dedicated Area</w:t>
      </w:r>
    </w:p>
    <w:p w:rsidR="00BD27D4" w:rsidRPr="00867DA5" w:rsidRDefault="00BD27D4">
      <w:pPr>
        <w:spacing w:before="1"/>
        <w:rPr>
          <w:b/>
          <w:sz w:val="12"/>
        </w:rPr>
      </w:pPr>
    </w:p>
    <w:p w:rsidR="001962F6" w:rsidRPr="00867DA5" w:rsidRDefault="0074338F">
      <w:pPr>
        <w:pStyle w:val="Heading2"/>
        <w:ind w:left="664"/>
      </w:pPr>
      <w:r w:rsidRPr="00867DA5">
        <w:rPr>
          <w:color w:val="9C3030"/>
        </w:rPr>
        <w:t>❶</w:t>
      </w:r>
      <w:r w:rsidRPr="00867DA5">
        <w:rPr>
          <w:color w:val="FF0000"/>
          <w:sz w:val="36"/>
        </w:rPr>
        <w:t xml:space="preserve"> </w:t>
      </w:r>
      <w:r w:rsidR="006338AB" w:rsidRPr="00867DA5">
        <w:t xml:space="preserve">Determine </w:t>
      </w:r>
      <w:r w:rsidR="00603DC4" w:rsidRPr="00867DA5">
        <w:t>do</w:t>
      </w:r>
      <w:r w:rsidR="00D43C04" w:rsidRPr="00867DA5">
        <w:t>ffing process</w:t>
      </w:r>
      <w:r w:rsidR="006338AB" w:rsidRPr="00867DA5">
        <w:t>, which</w:t>
      </w:r>
      <w:r w:rsidR="00D43C04" w:rsidRPr="00867DA5">
        <w:t xml:space="preserve"> depends on </w:t>
      </w:r>
      <w:r w:rsidR="00525F97" w:rsidRPr="00867DA5">
        <w:t>whether</w:t>
      </w:r>
    </w:p>
    <w:p w:rsidR="00BD27D4" w:rsidRPr="00867DA5" w:rsidRDefault="001962F6" w:rsidP="001962F6">
      <w:pPr>
        <w:pStyle w:val="Heading2"/>
        <w:numPr>
          <w:ilvl w:val="0"/>
          <w:numId w:val="3"/>
        </w:numPr>
        <w:rPr>
          <w:sz w:val="30"/>
          <w:szCs w:val="30"/>
        </w:rPr>
      </w:pPr>
      <w:r w:rsidRPr="00867DA5">
        <w:rPr>
          <w:sz w:val="30"/>
          <w:szCs w:val="30"/>
        </w:rPr>
        <w:t>G</w:t>
      </w:r>
      <w:r w:rsidR="00603DC4" w:rsidRPr="00867DA5">
        <w:rPr>
          <w:sz w:val="30"/>
          <w:szCs w:val="30"/>
        </w:rPr>
        <w:t xml:space="preserve">own can be removed </w:t>
      </w:r>
      <w:r w:rsidRPr="00867DA5">
        <w:rPr>
          <w:sz w:val="30"/>
          <w:szCs w:val="30"/>
        </w:rPr>
        <w:t>by tugging from front to unsnap</w:t>
      </w:r>
    </w:p>
    <w:p w:rsidR="001962F6" w:rsidRPr="00867DA5" w:rsidRDefault="001962F6" w:rsidP="001962F6">
      <w:pPr>
        <w:pStyle w:val="Heading2"/>
        <w:numPr>
          <w:ilvl w:val="0"/>
          <w:numId w:val="3"/>
        </w:numPr>
        <w:rPr>
          <w:sz w:val="30"/>
          <w:szCs w:val="30"/>
        </w:rPr>
      </w:pPr>
      <w:r w:rsidRPr="00867DA5">
        <w:rPr>
          <w:sz w:val="30"/>
          <w:szCs w:val="30"/>
        </w:rPr>
        <w:t xml:space="preserve">Gown must </w:t>
      </w:r>
      <w:r w:rsidR="00BB246D" w:rsidRPr="00867DA5">
        <w:rPr>
          <w:sz w:val="30"/>
          <w:szCs w:val="30"/>
        </w:rPr>
        <w:t>be untied by reaching up behind neck or behind back</w:t>
      </w:r>
    </w:p>
    <w:p w:rsidR="00BD27D4" w:rsidRDefault="00BD27D4">
      <w:pPr>
        <w:spacing w:before="1"/>
        <w:rPr>
          <w:b/>
          <w:sz w:val="16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84"/>
      </w:tblGrid>
      <w:tr w:rsidR="00BD27D4" w:rsidTr="00867DA5">
        <w:trPr>
          <w:trHeight w:val="397"/>
        </w:trPr>
        <w:tc>
          <w:tcPr>
            <w:tcW w:w="5563" w:type="dxa"/>
            <w:shd w:val="clear" w:color="auto" w:fill="DEEAF6"/>
          </w:tcPr>
          <w:p w:rsidR="00BD27D4" w:rsidRDefault="0074338F" w:rsidP="009B5211">
            <w:pPr>
              <w:pStyle w:val="TableParagraph"/>
              <w:ind w:left="2447"/>
              <w:rPr>
                <w:b/>
                <w:sz w:val="28"/>
              </w:rPr>
            </w:pPr>
            <w:r>
              <w:rPr>
                <w:b/>
                <w:sz w:val="28"/>
              </w:rPr>
              <w:t>OPTION</w:t>
            </w:r>
            <w:r w:rsidR="00EF1040">
              <w:rPr>
                <w:b/>
                <w:sz w:val="28"/>
              </w:rPr>
              <w:t xml:space="preserve"> A</w:t>
            </w:r>
          </w:p>
          <w:p w:rsidR="00FA5970" w:rsidRDefault="00FA5970" w:rsidP="00FA5970">
            <w:pPr>
              <w:pStyle w:val="TableParagraph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(gown can be tugged off from front)</w:t>
            </w:r>
          </w:p>
        </w:tc>
        <w:tc>
          <w:tcPr>
            <w:tcW w:w="5084" w:type="dxa"/>
            <w:shd w:val="clear" w:color="auto" w:fill="DEEAF6"/>
          </w:tcPr>
          <w:p w:rsidR="00BD27D4" w:rsidRDefault="0049770C">
            <w:pPr>
              <w:pStyle w:val="TableParagraph"/>
              <w:ind w:left="12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74338F">
              <w:rPr>
                <w:b/>
                <w:sz w:val="28"/>
              </w:rPr>
              <w:t>OPTION</w:t>
            </w:r>
            <w:r w:rsidR="00EF1040">
              <w:rPr>
                <w:b/>
                <w:sz w:val="28"/>
              </w:rPr>
              <w:t xml:space="preserve"> B</w:t>
            </w:r>
          </w:p>
          <w:p w:rsidR="00FA5970" w:rsidRDefault="00FA5970" w:rsidP="00FA5970">
            <w:pPr>
              <w:pStyle w:val="TableParagraph"/>
              <w:ind w:left="813"/>
              <w:rPr>
                <w:b/>
                <w:sz w:val="28"/>
              </w:rPr>
            </w:pPr>
            <w:r>
              <w:rPr>
                <w:b/>
                <w:sz w:val="28"/>
              </w:rPr>
              <w:t>(must reach behind neck/back)</w:t>
            </w:r>
          </w:p>
        </w:tc>
      </w:tr>
      <w:tr w:rsidR="00BD27D4" w:rsidTr="00867DA5">
        <w:trPr>
          <w:trHeight w:val="3245"/>
        </w:trPr>
        <w:tc>
          <w:tcPr>
            <w:tcW w:w="5563" w:type="dxa"/>
          </w:tcPr>
          <w:p w:rsidR="00BD27D4" w:rsidRPr="00867DA5" w:rsidRDefault="00A318BD" w:rsidP="002C16BC">
            <w:pPr>
              <w:pStyle w:val="TableParagraph"/>
              <w:spacing w:before="120"/>
              <w:ind w:left="86"/>
              <w:rPr>
                <w:b/>
                <w:sz w:val="32"/>
                <w:szCs w:val="28"/>
              </w:rPr>
            </w:pPr>
            <w:r w:rsidRPr="00867DA5">
              <w:rPr>
                <w:b/>
                <w:color w:val="9C3030"/>
                <w:sz w:val="32"/>
                <w:szCs w:val="28"/>
              </w:rPr>
              <w:t>❷</w:t>
            </w:r>
            <w:r w:rsidR="0074338F" w:rsidRPr="00867DA5">
              <w:rPr>
                <w:b/>
                <w:color w:val="FF0000"/>
                <w:sz w:val="32"/>
                <w:szCs w:val="28"/>
              </w:rPr>
              <w:t xml:space="preserve"> </w:t>
            </w:r>
            <w:r w:rsidR="0074338F" w:rsidRPr="00867DA5">
              <w:rPr>
                <w:b/>
                <w:sz w:val="32"/>
                <w:szCs w:val="28"/>
              </w:rPr>
              <w:t>Remove gown</w:t>
            </w:r>
          </w:p>
          <w:p w:rsidR="00BD27D4" w:rsidRPr="00867DA5" w:rsidRDefault="0074338F" w:rsidP="00E94AD0">
            <w:pPr>
              <w:pStyle w:val="TableParagraph"/>
              <w:numPr>
                <w:ilvl w:val="0"/>
                <w:numId w:val="2"/>
              </w:numPr>
              <w:spacing w:before="58" w:line="268" w:lineRule="auto"/>
              <w:ind w:left="737" w:right="370"/>
              <w:rPr>
                <w:sz w:val="30"/>
                <w:szCs w:val="30"/>
              </w:rPr>
            </w:pPr>
            <w:r w:rsidRPr="00867DA5">
              <w:rPr>
                <w:sz w:val="30"/>
                <w:szCs w:val="30"/>
              </w:rPr>
              <w:t>Grasp front of gown at upper chest or waist level. Tug to</w:t>
            </w:r>
            <w:r w:rsidRPr="00867DA5">
              <w:rPr>
                <w:spacing w:val="-4"/>
                <w:sz w:val="30"/>
                <w:szCs w:val="30"/>
              </w:rPr>
              <w:t xml:space="preserve"> </w:t>
            </w:r>
            <w:r w:rsidR="00E94AD0" w:rsidRPr="00867DA5">
              <w:rPr>
                <w:sz w:val="30"/>
                <w:szCs w:val="30"/>
              </w:rPr>
              <w:t>remove</w:t>
            </w:r>
            <w:r w:rsidRPr="00867DA5">
              <w:rPr>
                <w:sz w:val="30"/>
                <w:szCs w:val="30"/>
              </w:rPr>
              <w:t>.</w:t>
            </w:r>
          </w:p>
          <w:p w:rsidR="00BD27D4" w:rsidRPr="00867DA5" w:rsidRDefault="0074338F" w:rsidP="00E94AD0">
            <w:pPr>
              <w:pStyle w:val="TableParagraph"/>
              <w:numPr>
                <w:ilvl w:val="0"/>
                <w:numId w:val="2"/>
              </w:numPr>
              <w:spacing w:before="13" w:line="268" w:lineRule="auto"/>
              <w:ind w:left="737" w:right="565" w:hanging="366"/>
              <w:rPr>
                <w:sz w:val="30"/>
                <w:szCs w:val="30"/>
              </w:rPr>
            </w:pPr>
            <w:r w:rsidRPr="00867DA5">
              <w:rPr>
                <w:sz w:val="30"/>
                <w:szCs w:val="30"/>
              </w:rPr>
              <w:t>Turn gown inside out, bundle and place in proper</w:t>
            </w:r>
            <w:r w:rsidRPr="00867DA5">
              <w:rPr>
                <w:spacing w:val="-2"/>
                <w:sz w:val="30"/>
                <w:szCs w:val="30"/>
              </w:rPr>
              <w:t xml:space="preserve"> </w:t>
            </w:r>
            <w:r w:rsidR="00803601" w:rsidRPr="00867DA5">
              <w:rPr>
                <w:sz w:val="30"/>
                <w:szCs w:val="30"/>
              </w:rPr>
              <w:t>container</w:t>
            </w:r>
          </w:p>
          <w:p w:rsidR="00BD27D4" w:rsidRPr="00867DA5" w:rsidRDefault="00A318BD" w:rsidP="00A318BD">
            <w:pPr>
              <w:spacing w:before="1"/>
              <w:rPr>
                <w:b/>
                <w:sz w:val="32"/>
                <w:szCs w:val="28"/>
              </w:rPr>
            </w:pPr>
            <w:r w:rsidRPr="00867DA5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867DA5">
              <w:rPr>
                <w:b/>
                <w:color w:val="9C3030"/>
                <w:sz w:val="32"/>
                <w:szCs w:val="28"/>
              </w:rPr>
              <w:t>❸</w:t>
            </w:r>
            <w:r w:rsidR="0074338F" w:rsidRPr="00867DA5">
              <w:rPr>
                <w:b/>
                <w:color w:val="FF0000"/>
                <w:sz w:val="32"/>
                <w:szCs w:val="28"/>
              </w:rPr>
              <w:t xml:space="preserve"> </w:t>
            </w:r>
            <w:r w:rsidR="0074338F" w:rsidRPr="00867DA5">
              <w:rPr>
                <w:b/>
                <w:sz w:val="32"/>
                <w:szCs w:val="28"/>
              </w:rPr>
              <w:t>Remove gloves</w:t>
            </w:r>
          </w:p>
          <w:p w:rsidR="00BD27D4" w:rsidRPr="00867DA5" w:rsidRDefault="00A318BD" w:rsidP="00A318BD">
            <w:pPr>
              <w:spacing w:before="60"/>
              <w:rPr>
                <w:b/>
                <w:sz w:val="28"/>
                <w:szCs w:val="28"/>
              </w:rPr>
            </w:pPr>
            <w:r w:rsidRPr="00867DA5">
              <w:rPr>
                <w:b/>
                <w:color w:val="9C3030"/>
                <w:sz w:val="32"/>
                <w:szCs w:val="28"/>
              </w:rPr>
              <w:t xml:space="preserve"> ❹</w:t>
            </w:r>
            <w:r w:rsidRPr="00867DA5">
              <w:rPr>
                <w:b/>
                <w:color w:val="FF0000"/>
                <w:sz w:val="32"/>
                <w:szCs w:val="28"/>
              </w:rPr>
              <w:t xml:space="preserve"> </w:t>
            </w:r>
            <w:r w:rsidR="0074338F" w:rsidRPr="00867DA5">
              <w:rPr>
                <w:b/>
                <w:sz w:val="32"/>
                <w:szCs w:val="28"/>
              </w:rPr>
              <w:t xml:space="preserve">Perform hand hygiene </w:t>
            </w:r>
          </w:p>
        </w:tc>
        <w:tc>
          <w:tcPr>
            <w:tcW w:w="5084" w:type="dxa"/>
          </w:tcPr>
          <w:p w:rsidR="00BD27D4" w:rsidRPr="00867DA5" w:rsidRDefault="00961C9D" w:rsidP="000413B7">
            <w:pPr>
              <w:pStyle w:val="TableParagraph"/>
              <w:spacing w:before="60"/>
              <w:ind w:left="86"/>
              <w:rPr>
                <w:b/>
                <w:sz w:val="32"/>
                <w:szCs w:val="28"/>
              </w:rPr>
            </w:pPr>
            <w:r w:rsidRPr="00867DA5">
              <w:rPr>
                <w:b/>
                <w:color w:val="9C3030"/>
                <w:sz w:val="32"/>
                <w:szCs w:val="28"/>
              </w:rPr>
              <w:t>❷</w:t>
            </w:r>
            <w:r w:rsidRPr="00867DA5">
              <w:rPr>
                <w:b/>
                <w:color w:val="FF0000"/>
                <w:sz w:val="32"/>
                <w:szCs w:val="28"/>
              </w:rPr>
              <w:t xml:space="preserve"> </w:t>
            </w:r>
            <w:r w:rsidR="0074338F" w:rsidRPr="00867DA5">
              <w:rPr>
                <w:b/>
                <w:sz w:val="32"/>
                <w:szCs w:val="28"/>
              </w:rPr>
              <w:t>Remove gloves</w:t>
            </w:r>
          </w:p>
          <w:p w:rsidR="00BD27D4" w:rsidRPr="00867DA5" w:rsidRDefault="002469E2" w:rsidP="000413B7">
            <w:pPr>
              <w:pStyle w:val="TableParagraph"/>
              <w:spacing w:before="60"/>
              <w:ind w:left="101"/>
              <w:rPr>
                <w:b/>
                <w:sz w:val="32"/>
                <w:szCs w:val="28"/>
              </w:rPr>
            </w:pPr>
            <w:r w:rsidRPr="00867DA5">
              <w:rPr>
                <w:b/>
                <w:color w:val="9C3030"/>
                <w:sz w:val="32"/>
                <w:szCs w:val="28"/>
              </w:rPr>
              <w:t>❸</w:t>
            </w:r>
            <w:r w:rsidRPr="00867DA5">
              <w:rPr>
                <w:b/>
                <w:color w:val="FF0000"/>
                <w:sz w:val="32"/>
                <w:szCs w:val="28"/>
              </w:rPr>
              <w:t xml:space="preserve"> </w:t>
            </w:r>
            <w:r w:rsidR="0074338F" w:rsidRPr="00867DA5">
              <w:rPr>
                <w:b/>
                <w:sz w:val="32"/>
                <w:szCs w:val="28"/>
              </w:rPr>
              <w:t>Perform hand hygiene</w:t>
            </w:r>
          </w:p>
          <w:p w:rsidR="00183E85" w:rsidRPr="00867DA5" w:rsidRDefault="00211210" w:rsidP="000413B7">
            <w:pPr>
              <w:pStyle w:val="TableParagraph"/>
              <w:spacing w:before="60"/>
              <w:ind w:left="101"/>
              <w:rPr>
                <w:sz w:val="32"/>
                <w:szCs w:val="28"/>
              </w:rPr>
            </w:pPr>
            <w:r w:rsidRPr="00867DA5">
              <w:rPr>
                <w:b/>
                <w:color w:val="9C3030"/>
                <w:sz w:val="32"/>
                <w:szCs w:val="28"/>
              </w:rPr>
              <w:t>❹</w:t>
            </w:r>
            <w:r w:rsidRPr="00867DA5">
              <w:rPr>
                <w:b/>
                <w:color w:val="FF0000"/>
                <w:sz w:val="32"/>
                <w:szCs w:val="28"/>
              </w:rPr>
              <w:t xml:space="preserve"> </w:t>
            </w:r>
            <w:r w:rsidR="0074338F" w:rsidRPr="00867DA5">
              <w:rPr>
                <w:b/>
                <w:sz w:val="32"/>
                <w:szCs w:val="28"/>
              </w:rPr>
              <w:t xml:space="preserve">Remove gown </w:t>
            </w:r>
          </w:p>
          <w:p w:rsidR="00BD27D4" w:rsidRPr="00867DA5" w:rsidRDefault="00183E85" w:rsidP="000413B7">
            <w:pPr>
              <w:pStyle w:val="TableParagraph"/>
              <w:numPr>
                <w:ilvl w:val="0"/>
                <w:numId w:val="5"/>
              </w:numPr>
              <w:spacing w:before="60"/>
              <w:rPr>
                <w:sz w:val="30"/>
                <w:szCs w:val="30"/>
              </w:rPr>
            </w:pPr>
            <w:r w:rsidRPr="00867DA5">
              <w:rPr>
                <w:sz w:val="30"/>
                <w:szCs w:val="30"/>
              </w:rPr>
              <w:t>U</w:t>
            </w:r>
            <w:r w:rsidR="0074338F" w:rsidRPr="00867DA5">
              <w:rPr>
                <w:sz w:val="30"/>
                <w:szCs w:val="30"/>
              </w:rPr>
              <w:t>nsnap</w:t>
            </w:r>
            <w:r w:rsidR="00F50D97" w:rsidRPr="00867DA5">
              <w:rPr>
                <w:sz w:val="30"/>
                <w:szCs w:val="30"/>
              </w:rPr>
              <w:t xml:space="preserve"> or untie</w:t>
            </w:r>
            <w:r w:rsidRPr="00867DA5">
              <w:rPr>
                <w:sz w:val="30"/>
                <w:szCs w:val="30"/>
              </w:rPr>
              <w:t xml:space="preserve"> </w:t>
            </w:r>
            <w:r w:rsidR="00F50D97" w:rsidRPr="00867DA5">
              <w:rPr>
                <w:sz w:val="30"/>
                <w:szCs w:val="30"/>
              </w:rPr>
              <w:t>at</w:t>
            </w:r>
            <w:r w:rsidR="00922D89" w:rsidRPr="00867DA5">
              <w:rPr>
                <w:sz w:val="30"/>
                <w:szCs w:val="30"/>
              </w:rPr>
              <w:t xml:space="preserve"> neck</w:t>
            </w:r>
            <w:r w:rsidR="000339AA" w:rsidRPr="00867DA5">
              <w:rPr>
                <w:sz w:val="30"/>
                <w:szCs w:val="30"/>
              </w:rPr>
              <w:t xml:space="preserve"> and back</w:t>
            </w:r>
          </w:p>
          <w:p w:rsidR="00183E85" w:rsidRPr="00867DA5" w:rsidRDefault="000413B7" w:rsidP="000413B7">
            <w:pPr>
              <w:pStyle w:val="TableParagraph"/>
              <w:numPr>
                <w:ilvl w:val="0"/>
                <w:numId w:val="5"/>
              </w:numPr>
              <w:spacing w:before="60" w:line="268" w:lineRule="auto"/>
              <w:rPr>
                <w:sz w:val="30"/>
                <w:szCs w:val="30"/>
              </w:rPr>
            </w:pPr>
            <w:r w:rsidRPr="00867DA5">
              <w:rPr>
                <w:sz w:val="30"/>
                <w:szCs w:val="30"/>
              </w:rPr>
              <w:t xml:space="preserve">Turn gown inside out, </w:t>
            </w:r>
            <w:r w:rsidR="00183E85" w:rsidRPr="00867DA5">
              <w:rPr>
                <w:sz w:val="30"/>
                <w:szCs w:val="30"/>
              </w:rPr>
              <w:t xml:space="preserve">bundle </w:t>
            </w:r>
            <w:r w:rsidRPr="00867DA5">
              <w:rPr>
                <w:sz w:val="30"/>
                <w:szCs w:val="30"/>
              </w:rPr>
              <w:t xml:space="preserve"> </w:t>
            </w:r>
            <w:r w:rsidR="00183E85" w:rsidRPr="00867DA5">
              <w:rPr>
                <w:sz w:val="30"/>
                <w:szCs w:val="30"/>
              </w:rPr>
              <w:t>and place in proper</w:t>
            </w:r>
            <w:r w:rsidR="00183E85" w:rsidRPr="00867DA5">
              <w:rPr>
                <w:spacing w:val="-2"/>
                <w:sz w:val="30"/>
                <w:szCs w:val="30"/>
              </w:rPr>
              <w:t xml:space="preserve"> </w:t>
            </w:r>
            <w:r w:rsidRPr="00867DA5">
              <w:rPr>
                <w:sz w:val="30"/>
                <w:szCs w:val="30"/>
              </w:rPr>
              <w:t>container</w:t>
            </w:r>
          </w:p>
          <w:p w:rsidR="00BD27D4" w:rsidRPr="00867DA5" w:rsidRDefault="009F31CA" w:rsidP="000413B7">
            <w:pPr>
              <w:spacing w:before="60"/>
              <w:rPr>
                <w:b/>
                <w:color w:val="FF0000"/>
                <w:sz w:val="28"/>
                <w:szCs w:val="28"/>
              </w:rPr>
            </w:pPr>
            <w:r w:rsidRPr="00867DA5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867DA5">
              <w:rPr>
                <w:b/>
                <w:color w:val="9C3030"/>
                <w:sz w:val="32"/>
                <w:szCs w:val="28"/>
              </w:rPr>
              <w:t>❺</w:t>
            </w:r>
            <w:r w:rsidRPr="00867DA5">
              <w:rPr>
                <w:b/>
                <w:color w:val="FF0000"/>
                <w:sz w:val="32"/>
                <w:szCs w:val="28"/>
              </w:rPr>
              <w:t xml:space="preserve"> </w:t>
            </w:r>
            <w:r w:rsidR="0074338F" w:rsidRPr="00867DA5">
              <w:rPr>
                <w:b/>
                <w:sz w:val="32"/>
                <w:szCs w:val="28"/>
              </w:rPr>
              <w:t xml:space="preserve">Perform hand hygiene </w:t>
            </w:r>
          </w:p>
        </w:tc>
      </w:tr>
    </w:tbl>
    <w:p w:rsidR="00754321" w:rsidRPr="00867DA5" w:rsidRDefault="00754321">
      <w:pPr>
        <w:rPr>
          <w:b/>
          <w:sz w:val="4"/>
        </w:rPr>
      </w:pPr>
    </w:p>
    <w:p w:rsidR="00867DA5" w:rsidRPr="00867DA5" w:rsidRDefault="00867DA5" w:rsidP="00867DA5">
      <w:pPr>
        <w:pStyle w:val="ListParagraph"/>
        <w:spacing w:before="0" w:line="269" w:lineRule="auto"/>
        <w:ind w:left="1166" w:firstLine="0"/>
        <w:rPr>
          <w:sz w:val="16"/>
          <w:szCs w:val="30"/>
        </w:rPr>
      </w:pPr>
    </w:p>
    <w:p w:rsidR="00DE3A0E" w:rsidRPr="00867DA5" w:rsidRDefault="005B67BD" w:rsidP="00867DA5">
      <w:pPr>
        <w:pStyle w:val="ListParagraph"/>
        <w:numPr>
          <w:ilvl w:val="0"/>
          <w:numId w:val="6"/>
        </w:numPr>
        <w:spacing w:before="0" w:line="269" w:lineRule="auto"/>
        <w:ind w:left="1166"/>
        <w:rPr>
          <w:sz w:val="30"/>
          <w:szCs w:val="30"/>
        </w:rPr>
      </w:pPr>
      <w:r w:rsidRPr="00867DA5">
        <w:rPr>
          <w:b/>
          <w:sz w:val="30"/>
          <w:szCs w:val="30"/>
        </w:rPr>
        <w:t>When removing gloves</w:t>
      </w:r>
      <w:r w:rsidR="000E350E" w:rsidRPr="00867DA5">
        <w:rPr>
          <w:b/>
          <w:sz w:val="30"/>
          <w:szCs w:val="30"/>
        </w:rPr>
        <w:t xml:space="preserve">, </w:t>
      </w:r>
      <w:r w:rsidR="000E350E" w:rsidRPr="00867DA5">
        <w:rPr>
          <w:sz w:val="30"/>
          <w:szCs w:val="30"/>
        </w:rPr>
        <w:t xml:space="preserve">use glove in glove technique (see </w:t>
      </w:r>
      <w:r w:rsidR="00867DA5" w:rsidRPr="00867DA5">
        <w:rPr>
          <w:sz w:val="30"/>
          <w:szCs w:val="30"/>
        </w:rPr>
        <w:t>“G</w:t>
      </w:r>
      <w:r w:rsidR="007B73FE" w:rsidRPr="00867DA5">
        <w:rPr>
          <w:sz w:val="30"/>
          <w:szCs w:val="30"/>
        </w:rPr>
        <w:t xml:space="preserve">love </w:t>
      </w:r>
      <w:r w:rsidR="00867DA5" w:rsidRPr="00867DA5">
        <w:rPr>
          <w:sz w:val="30"/>
          <w:szCs w:val="30"/>
        </w:rPr>
        <w:t>R</w:t>
      </w:r>
      <w:r w:rsidR="007B73FE" w:rsidRPr="00867DA5">
        <w:rPr>
          <w:sz w:val="30"/>
          <w:szCs w:val="30"/>
        </w:rPr>
        <w:t xml:space="preserve">emoval </w:t>
      </w:r>
      <w:r w:rsidR="00867DA5" w:rsidRPr="00867DA5">
        <w:rPr>
          <w:sz w:val="30"/>
          <w:szCs w:val="30"/>
        </w:rPr>
        <w:t>V</w:t>
      </w:r>
      <w:r w:rsidR="00BD168F" w:rsidRPr="00867DA5">
        <w:rPr>
          <w:sz w:val="30"/>
          <w:szCs w:val="30"/>
        </w:rPr>
        <w:t>ideo</w:t>
      </w:r>
      <w:r w:rsidR="00867DA5" w:rsidRPr="00867DA5">
        <w:rPr>
          <w:sz w:val="30"/>
          <w:szCs w:val="30"/>
        </w:rPr>
        <w:t>”</w:t>
      </w:r>
      <w:r w:rsidR="000E350E" w:rsidRPr="00867DA5">
        <w:rPr>
          <w:sz w:val="30"/>
          <w:szCs w:val="30"/>
        </w:rPr>
        <w:t>)</w:t>
      </w:r>
    </w:p>
    <w:p w:rsidR="005B67BD" w:rsidRPr="00867DA5" w:rsidRDefault="005B67BD" w:rsidP="00867DA5">
      <w:pPr>
        <w:pStyle w:val="ListParagraph"/>
        <w:numPr>
          <w:ilvl w:val="0"/>
          <w:numId w:val="6"/>
        </w:numPr>
        <w:spacing w:before="0" w:line="269" w:lineRule="auto"/>
        <w:ind w:left="1166"/>
        <w:rPr>
          <w:sz w:val="30"/>
          <w:szCs w:val="30"/>
        </w:rPr>
      </w:pPr>
      <w:r w:rsidRPr="00867DA5">
        <w:rPr>
          <w:b/>
          <w:sz w:val="30"/>
          <w:szCs w:val="30"/>
        </w:rPr>
        <w:t xml:space="preserve">When performing hand hygiene, </w:t>
      </w:r>
      <w:r w:rsidRPr="00867DA5">
        <w:rPr>
          <w:sz w:val="30"/>
          <w:szCs w:val="30"/>
        </w:rPr>
        <w:t>ensure cleaning of all surfaces of the hands, including front, back, in between the fingers, the thumbs, the wrists, and the tips of all fingers</w:t>
      </w:r>
    </w:p>
    <w:p w:rsidR="00BD27D4" w:rsidRPr="00DD2656" w:rsidRDefault="00BD27D4" w:rsidP="00867DA5">
      <w:pPr>
        <w:spacing w:line="269" w:lineRule="auto"/>
        <w:ind w:left="520"/>
        <w:rPr>
          <w:b/>
          <w:sz w:val="8"/>
          <w:szCs w:val="8"/>
        </w:rPr>
      </w:pPr>
    </w:p>
    <w:p w:rsidR="00FF6F53" w:rsidRPr="00867DA5" w:rsidRDefault="00C44DF7" w:rsidP="00867DA5">
      <w:pPr>
        <w:spacing w:line="269" w:lineRule="auto"/>
        <w:ind w:left="520" w:firstLine="200"/>
        <w:rPr>
          <w:b/>
          <w:sz w:val="32"/>
          <w:szCs w:val="30"/>
        </w:rPr>
      </w:pPr>
      <w:r w:rsidRPr="00867DA5">
        <w:rPr>
          <w:b/>
          <w:sz w:val="32"/>
          <w:szCs w:val="30"/>
        </w:rPr>
        <w:t>NEXT</w:t>
      </w:r>
      <w:r w:rsidR="00FF6F53" w:rsidRPr="00867DA5">
        <w:rPr>
          <w:b/>
          <w:sz w:val="32"/>
          <w:szCs w:val="30"/>
        </w:rPr>
        <w:t>, complete PPE removal</w:t>
      </w:r>
      <w:r w:rsidR="00FE113D" w:rsidRPr="00867DA5">
        <w:rPr>
          <w:b/>
          <w:sz w:val="32"/>
          <w:szCs w:val="30"/>
        </w:rPr>
        <w:t xml:space="preserve"> with the following steps</w:t>
      </w:r>
      <w:r w:rsidR="00FF6F53" w:rsidRPr="00867DA5">
        <w:rPr>
          <w:b/>
          <w:sz w:val="32"/>
          <w:szCs w:val="30"/>
        </w:rPr>
        <w:t>:</w:t>
      </w:r>
    </w:p>
    <w:p w:rsidR="00BD27D4" w:rsidRPr="00867DA5" w:rsidRDefault="00095BD4" w:rsidP="00867DA5">
      <w:pPr>
        <w:spacing w:line="269" w:lineRule="auto"/>
        <w:ind w:left="720"/>
        <w:rPr>
          <w:b/>
          <w:sz w:val="32"/>
          <w:szCs w:val="30"/>
        </w:rPr>
      </w:pPr>
      <w:r w:rsidRPr="00867DA5">
        <w:rPr>
          <w:b/>
          <w:color w:val="9C3030"/>
          <w:sz w:val="32"/>
          <w:szCs w:val="30"/>
        </w:rPr>
        <w:t>❶</w:t>
      </w:r>
      <w:r w:rsidRPr="00867DA5">
        <w:rPr>
          <w:b/>
          <w:color w:val="FF0000"/>
          <w:sz w:val="32"/>
          <w:szCs w:val="30"/>
        </w:rPr>
        <w:t xml:space="preserve"> </w:t>
      </w:r>
      <w:r w:rsidR="0074338F" w:rsidRPr="00867DA5">
        <w:rPr>
          <w:b/>
          <w:sz w:val="32"/>
          <w:szCs w:val="30"/>
        </w:rPr>
        <w:t xml:space="preserve">Remove face shield </w:t>
      </w:r>
    </w:p>
    <w:p w:rsidR="008C448F" w:rsidRPr="00867DA5" w:rsidRDefault="00B05969" w:rsidP="00867DA5">
      <w:pPr>
        <w:pStyle w:val="ListParagraph"/>
        <w:numPr>
          <w:ilvl w:val="0"/>
          <w:numId w:val="11"/>
        </w:numPr>
        <w:spacing w:before="0" w:line="269" w:lineRule="auto"/>
        <w:ind w:left="1530" w:right="210"/>
        <w:rPr>
          <w:sz w:val="30"/>
          <w:szCs w:val="30"/>
        </w:rPr>
      </w:pPr>
      <w:r w:rsidRPr="00867DA5">
        <w:rPr>
          <w:sz w:val="30"/>
          <w:szCs w:val="30"/>
        </w:rPr>
        <w:t>T</w:t>
      </w:r>
      <w:r w:rsidR="000907D0" w:rsidRPr="00867DA5">
        <w:rPr>
          <w:sz w:val="30"/>
          <w:szCs w:val="30"/>
        </w:rPr>
        <w:t>ilt your head forward, hold the top of your face shield with one hand, and pull the shield off the top of your head</w:t>
      </w:r>
    </w:p>
    <w:p w:rsidR="00F832D1" w:rsidRPr="003A1557" w:rsidRDefault="008C448F" w:rsidP="00867DA5">
      <w:pPr>
        <w:pStyle w:val="ListParagraph"/>
        <w:numPr>
          <w:ilvl w:val="0"/>
          <w:numId w:val="11"/>
        </w:numPr>
        <w:spacing w:before="0" w:line="269" w:lineRule="auto"/>
        <w:ind w:left="1530" w:right="210"/>
        <w:rPr>
          <w:rFonts w:eastAsia="Times New Roman"/>
          <w:sz w:val="30"/>
          <w:szCs w:val="30"/>
        </w:rPr>
      </w:pPr>
      <w:r w:rsidRPr="00867DA5">
        <w:rPr>
          <w:rFonts w:eastAsia="Times New Roman"/>
          <w:sz w:val="30"/>
          <w:szCs w:val="30"/>
        </w:rPr>
        <w:t xml:space="preserve">Clean </w:t>
      </w:r>
      <w:r w:rsidR="00F832D1" w:rsidRPr="00867DA5">
        <w:rPr>
          <w:rFonts w:eastAsia="Times New Roman"/>
          <w:sz w:val="30"/>
          <w:szCs w:val="30"/>
        </w:rPr>
        <w:t>face sh</w:t>
      </w:r>
      <w:r w:rsidRPr="00867DA5">
        <w:rPr>
          <w:rFonts w:eastAsia="Times New Roman"/>
          <w:sz w:val="30"/>
          <w:szCs w:val="30"/>
        </w:rPr>
        <w:t>ield/goggle if reusing</w:t>
      </w:r>
      <w:r w:rsidR="00F832D1" w:rsidRPr="00867DA5">
        <w:rPr>
          <w:rFonts w:eastAsia="Times New Roman"/>
          <w:sz w:val="30"/>
          <w:szCs w:val="30"/>
        </w:rPr>
        <w:t xml:space="preserve"> (see </w:t>
      </w:r>
      <w:r w:rsidR="00867DA5" w:rsidRPr="00867DA5">
        <w:rPr>
          <w:rFonts w:eastAsia="Times New Roman"/>
          <w:sz w:val="30"/>
          <w:szCs w:val="30"/>
        </w:rPr>
        <w:t>“</w:t>
      </w:r>
      <w:r w:rsidR="00F832D1" w:rsidRPr="003A1557">
        <w:rPr>
          <w:rFonts w:eastAsia="Times New Roman"/>
          <w:sz w:val="30"/>
          <w:szCs w:val="30"/>
        </w:rPr>
        <w:t>Eye Protection Reuse Protocol</w:t>
      </w:r>
      <w:r w:rsidR="00867DA5" w:rsidRPr="003A1557">
        <w:rPr>
          <w:rFonts w:eastAsia="Times New Roman"/>
          <w:sz w:val="30"/>
          <w:szCs w:val="30"/>
        </w:rPr>
        <w:t>”</w:t>
      </w:r>
      <w:r w:rsidR="00F832D1" w:rsidRPr="003A1557">
        <w:rPr>
          <w:rFonts w:eastAsia="Times New Roman"/>
          <w:sz w:val="30"/>
          <w:szCs w:val="30"/>
        </w:rPr>
        <w:t>)</w:t>
      </w:r>
    </w:p>
    <w:p w:rsidR="006B2EBF" w:rsidRPr="00867DA5" w:rsidRDefault="00641CC0" w:rsidP="00867DA5">
      <w:pPr>
        <w:pStyle w:val="ListParagraph"/>
        <w:spacing w:before="0" w:line="269" w:lineRule="auto"/>
        <w:ind w:left="720" w:right="210" w:firstLine="0"/>
        <w:rPr>
          <w:sz w:val="32"/>
          <w:szCs w:val="30"/>
        </w:rPr>
      </w:pPr>
      <w:r w:rsidRPr="00867DA5">
        <w:rPr>
          <w:b/>
          <w:color w:val="9C3030"/>
          <w:sz w:val="32"/>
          <w:szCs w:val="30"/>
        </w:rPr>
        <w:t>❷</w:t>
      </w:r>
      <w:r w:rsidRPr="00867DA5">
        <w:rPr>
          <w:b/>
          <w:color w:val="FF0000"/>
          <w:sz w:val="32"/>
          <w:szCs w:val="30"/>
        </w:rPr>
        <w:t xml:space="preserve"> </w:t>
      </w:r>
      <w:r w:rsidR="00164B7C" w:rsidRPr="00867DA5">
        <w:rPr>
          <w:b/>
          <w:sz w:val="32"/>
          <w:szCs w:val="30"/>
        </w:rPr>
        <w:t xml:space="preserve">Remove </w:t>
      </w:r>
      <w:r w:rsidR="003C1ADC" w:rsidRPr="00867DA5">
        <w:rPr>
          <w:b/>
          <w:sz w:val="32"/>
          <w:szCs w:val="30"/>
        </w:rPr>
        <w:t>mask/N95 respirator</w:t>
      </w:r>
      <w:r w:rsidR="00164B2B" w:rsidRPr="00867DA5">
        <w:rPr>
          <w:b/>
          <w:sz w:val="32"/>
          <w:szCs w:val="30"/>
        </w:rPr>
        <w:t xml:space="preserve"> </w:t>
      </w:r>
    </w:p>
    <w:p w:rsidR="00CF4E0C" w:rsidRPr="00867DA5" w:rsidRDefault="008B690C" w:rsidP="00867DA5">
      <w:pPr>
        <w:pStyle w:val="ListParagraph"/>
        <w:numPr>
          <w:ilvl w:val="0"/>
          <w:numId w:val="12"/>
        </w:numPr>
        <w:tabs>
          <w:tab w:val="left" w:pos="1509"/>
          <w:tab w:val="left" w:pos="1510"/>
        </w:tabs>
        <w:spacing w:before="0" w:line="269" w:lineRule="auto"/>
        <w:ind w:left="1512"/>
        <w:rPr>
          <w:sz w:val="30"/>
          <w:szCs w:val="30"/>
        </w:rPr>
      </w:pPr>
      <w:r w:rsidRPr="00867DA5">
        <w:rPr>
          <w:sz w:val="30"/>
          <w:szCs w:val="30"/>
        </w:rPr>
        <w:t xml:space="preserve">Under universal masking, retain </w:t>
      </w:r>
      <w:r w:rsidR="00CF4E0C" w:rsidRPr="00867DA5">
        <w:rPr>
          <w:sz w:val="30"/>
          <w:szCs w:val="30"/>
        </w:rPr>
        <w:t>standard mask unless soiled, wet, or damaged</w:t>
      </w:r>
      <w:r w:rsidR="00164B2B" w:rsidRPr="00867DA5">
        <w:rPr>
          <w:sz w:val="30"/>
          <w:szCs w:val="30"/>
        </w:rPr>
        <w:t xml:space="preserve"> </w:t>
      </w:r>
    </w:p>
    <w:p w:rsidR="00BD27D4" w:rsidRPr="00867DA5" w:rsidRDefault="00164B2B" w:rsidP="00867DA5">
      <w:pPr>
        <w:pStyle w:val="ListParagraph"/>
        <w:numPr>
          <w:ilvl w:val="0"/>
          <w:numId w:val="12"/>
        </w:numPr>
        <w:tabs>
          <w:tab w:val="left" w:pos="1509"/>
          <w:tab w:val="left" w:pos="1510"/>
        </w:tabs>
        <w:spacing w:before="0" w:line="269" w:lineRule="auto"/>
        <w:ind w:left="1512"/>
        <w:rPr>
          <w:sz w:val="30"/>
          <w:szCs w:val="30"/>
        </w:rPr>
      </w:pPr>
      <w:r w:rsidRPr="00867DA5">
        <w:rPr>
          <w:sz w:val="30"/>
          <w:szCs w:val="30"/>
        </w:rPr>
        <w:t xml:space="preserve">Remove </w:t>
      </w:r>
      <w:r w:rsidR="00691328" w:rsidRPr="00867DA5">
        <w:rPr>
          <w:sz w:val="30"/>
          <w:szCs w:val="30"/>
        </w:rPr>
        <w:t xml:space="preserve">N95, </w:t>
      </w:r>
      <w:r w:rsidR="0074338F" w:rsidRPr="00867DA5">
        <w:rPr>
          <w:sz w:val="30"/>
          <w:szCs w:val="30"/>
        </w:rPr>
        <w:t xml:space="preserve">store per </w:t>
      </w:r>
      <w:r w:rsidR="003A1557">
        <w:rPr>
          <w:sz w:val="30"/>
          <w:szCs w:val="30"/>
        </w:rPr>
        <w:t>“</w:t>
      </w:r>
      <w:r w:rsidR="00691328" w:rsidRPr="003A1557">
        <w:rPr>
          <w:sz w:val="30"/>
          <w:szCs w:val="30"/>
        </w:rPr>
        <w:t xml:space="preserve">Mask </w:t>
      </w:r>
      <w:r w:rsidR="003A1557" w:rsidRPr="003A1557">
        <w:rPr>
          <w:sz w:val="30"/>
          <w:szCs w:val="30"/>
        </w:rPr>
        <w:t xml:space="preserve">Reuse </w:t>
      </w:r>
      <w:r w:rsidR="00691328" w:rsidRPr="003A1557">
        <w:rPr>
          <w:sz w:val="30"/>
          <w:szCs w:val="30"/>
        </w:rPr>
        <w:t>Protocol</w:t>
      </w:r>
      <w:r w:rsidR="003A1557" w:rsidRPr="003A1557">
        <w:rPr>
          <w:sz w:val="30"/>
          <w:szCs w:val="30"/>
        </w:rPr>
        <w:t>”</w:t>
      </w:r>
      <w:r w:rsidR="00691328" w:rsidRPr="00867DA5">
        <w:rPr>
          <w:sz w:val="30"/>
          <w:szCs w:val="30"/>
        </w:rPr>
        <w:t>, don standard mask</w:t>
      </w:r>
      <w:r w:rsidRPr="00867DA5">
        <w:rPr>
          <w:sz w:val="30"/>
          <w:szCs w:val="30"/>
        </w:rPr>
        <w:t xml:space="preserve"> </w:t>
      </w:r>
    </w:p>
    <w:p w:rsidR="00BD27D4" w:rsidRPr="00867DA5" w:rsidRDefault="00964C0C" w:rsidP="00867DA5">
      <w:pPr>
        <w:pStyle w:val="Heading2"/>
        <w:tabs>
          <w:tab w:val="left" w:pos="4710"/>
        </w:tabs>
        <w:spacing w:before="0" w:line="269" w:lineRule="auto"/>
        <w:ind w:left="518"/>
        <w:rPr>
          <w:szCs w:val="30"/>
        </w:rPr>
      </w:pPr>
      <w:r w:rsidRPr="00867DA5">
        <w:rPr>
          <w:color w:val="FF0000"/>
          <w:szCs w:val="30"/>
        </w:rPr>
        <w:t xml:space="preserve">  </w:t>
      </w:r>
      <w:r w:rsidR="00DF37CA" w:rsidRPr="00867DA5">
        <w:rPr>
          <w:color w:val="FF0000"/>
          <w:szCs w:val="30"/>
        </w:rPr>
        <w:t xml:space="preserve"> </w:t>
      </w:r>
      <w:r w:rsidR="00DF37CA" w:rsidRPr="00867DA5">
        <w:rPr>
          <w:color w:val="9C3030"/>
          <w:szCs w:val="30"/>
        </w:rPr>
        <w:t>❸</w:t>
      </w:r>
      <w:r w:rsidR="00DF37CA" w:rsidRPr="00867DA5">
        <w:rPr>
          <w:color w:val="FF0000"/>
          <w:szCs w:val="30"/>
        </w:rPr>
        <w:t xml:space="preserve"> </w:t>
      </w:r>
      <w:r w:rsidR="0074338F" w:rsidRPr="00867DA5">
        <w:rPr>
          <w:szCs w:val="30"/>
        </w:rPr>
        <w:t>Perform</w:t>
      </w:r>
      <w:r w:rsidR="0074338F" w:rsidRPr="00867DA5">
        <w:rPr>
          <w:spacing w:val="-4"/>
          <w:szCs w:val="30"/>
        </w:rPr>
        <w:t xml:space="preserve"> </w:t>
      </w:r>
      <w:r w:rsidR="0074338F" w:rsidRPr="00867DA5">
        <w:rPr>
          <w:szCs w:val="30"/>
        </w:rPr>
        <w:t>hand</w:t>
      </w:r>
      <w:r w:rsidR="0074338F" w:rsidRPr="00867DA5">
        <w:rPr>
          <w:spacing w:val="-2"/>
          <w:szCs w:val="30"/>
        </w:rPr>
        <w:t xml:space="preserve"> </w:t>
      </w:r>
      <w:r w:rsidR="00393874" w:rsidRPr="00867DA5">
        <w:rPr>
          <w:szCs w:val="30"/>
        </w:rPr>
        <w:t>hygiene</w:t>
      </w:r>
      <w:bookmarkStart w:id="0" w:name="_GoBack"/>
      <w:bookmarkEnd w:id="0"/>
    </w:p>
    <w:sectPr w:rsidR="00BD27D4" w:rsidRPr="00867DA5" w:rsidSect="00867DA5">
      <w:type w:val="continuous"/>
      <w:pgSz w:w="12240" w:h="15840"/>
      <w:pgMar w:top="300" w:right="400" w:bottom="0" w:left="2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91B"/>
    <w:multiLevelType w:val="hybridMultilevel"/>
    <w:tmpl w:val="AF32BB9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w w:val="99"/>
        <w:sz w:val="30"/>
        <w:szCs w:val="30"/>
      </w:rPr>
    </w:lvl>
    <w:lvl w:ilvl="1" w:tplc="0F3CEED2"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B26C4B2A"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F3F0D682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E2F43136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59CC5254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BB925BA0">
      <w:numFmt w:val="bullet"/>
      <w:lvlText w:val="•"/>
      <w:lvlJc w:val="left"/>
      <w:pPr>
        <w:ind w:left="7584" w:hanging="360"/>
      </w:pPr>
      <w:rPr>
        <w:rFonts w:hint="default"/>
      </w:rPr>
    </w:lvl>
    <w:lvl w:ilvl="7" w:tplc="9DBCA68C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D87A4058">
      <w:numFmt w:val="bullet"/>
      <w:lvlText w:val="•"/>
      <w:lvlJc w:val="left"/>
      <w:pPr>
        <w:ind w:left="9612" w:hanging="360"/>
      </w:pPr>
      <w:rPr>
        <w:rFonts w:hint="default"/>
      </w:rPr>
    </w:lvl>
  </w:abstractNum>
  <w:abstractNum w:abstractNumId="1" w15:restartNumberingAfterBreak="0">
    <w:nsid w:val="216D060E"/>
    <w:multiLevelType w:val="hybridMultilevel"/>
    <w:tmpl w:val="C99E66CA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25586B52"/>
    <w:multiLevelType w:val="hybridMultilevel"/>
    <w:tmpl w:val="02188B42"/>
    <w:lvl w:ilvl="0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  <w:w w:val="99"/>
        <w:sz w:val="30"/>
        <w:szCs w:val="30"/>
      </w:rPr>
    </w:lvl>
    <w:lvl w:ilvl="1" w:tplc="0F3CEED2"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B26C4B2A"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F3F0D682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E2F43136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59CC5254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BB925BA0">
      <w:numFmt w:val="bullet"/>
      <w:lvlText w:val="•"/>
      <w:lvlJc w:val="left"/>
      <w:pPr>
        <w:ind w:left="7584" w:hanging="360"/>
      </w:pPr>
      <w:rPr>
        <w:rFonts w:hint="default"/>
      </w:rPr>
    </w:lvl>
    <w:lvl w:ilvl="7" w:tplc="9DBCA68C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D87A4058">
      <w:numFmt w:val="bullet"/>
      <w:lvlText w:val="•"/>
      <w:lvlJc w:val="left"/>
      <w:pPr>
        <w:ind w:left="9612" w:hanging="360"/>
      </w:pPr>
      <w:rPr>
        <w:rFonts w:hint="default"/>
      </w:rPr>
    </w:lvl>
  </w:abstractNum>
  <w:abstractNum w:abstractNumId="3" w15:restartNumberingAfterBreak="0">
    <w:nsid w:val="2E4C5CCE"/>
    <w:multiLevelType w:val="hybridMultilevel"/>
    <w:tmpl w:val="D9263B32"/>
    <w:lvl w:ilvl="0" w:tplc="00D0835C">
      <w:start w:val="1"/>
      <w:numFmt w:val="upperLetter"/>
      <w:lvlText w:val="%1)"/>
      <w:lvlJc w:val="left"/>
      <w:pPr>
        <w:ind w:left="197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4" w15:restartNumberingAfterBreak="0">
    <w:nsid w:val="40681DF6"/>
    <w:multiLevelType w:val="hybridMultilevel"/>
    <w:tmpl w:val="288875C2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5190"/>
    <w:multiLevelType w:val="hybridMultilevel"/>
    <w:tmpl w:val="7AAC9D78"/>
    <w:lvl w:ilvl="0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" w15:restartNumberingAfterBreak="0">
    <w:nsid w:val="4C800846"/>
    <w:multiLevelType w:val="hybridMultilevel"/>
    <w:tmpl w:val="0DA6FBE6"/>
    <w:lvl w:ilvl="0" w:tplc="43E07496">
      <w:numFmt w:val="bullet"/>
      <w:lvlText w:val=""/>
      <w:lvlJc w:val="left"/>
      <w:pPr>
        <w:ind w:left="1963" w:hanging="541"/>
      </w:pPr>
      <w:rPr>
        <w:rFonts w:hint="default"/>
        <w:w w:val="99"/>
      </w:rPr>
    </w:lvl>
    <w:lvl w:ilvl="1" w:tplc="3A50642C">
      <w:numFmt w:val="bullet"/>
      <w:lvlText w:val="•"/>
      <w:lvlJc w:val="left"/>
      <w:pPr>
        <w:ind w:left="2320" w:hanging="541"/>
      </w:pPr>
      <w:rPr>
        <w:rFonts w:hint="default"/>
      </w:rPr>
    </w:lvl>
    <w:lvl w:ilvl="2" w:tplc="75083860">
      <w:numFmt w:val="bullet"/>
      <w:lvlText w:val="•"/>
      <w:lvlJc w:val="left"/>
      <w:pPr>
        <w:ind w:left="3364" w:hanging="541"/>
      </w:pPr>
      <w:rPr>
        <w:rFonts w:hint="default"/>
      </w:rPr>
    </w:lvl>
    <w:lvl w:ilvl="3" w:tplc="0A800CB6">
      <w:numFmt w:val="bullet"/>
      <w:lvlText w:val="•"/>
      <w:lvlJc w:val="left"/>
      <w:pPr>
        <w:ind w:left="4408" w:hanging="541"/>
      </w:pPr>
      <w:rPr>
        <w:rFonts w:hint="default"/>
      </w:rPr>
    </w:lvl>
    <w:lvl w:ilvl="4" w:tplc="13923B76">
      <w:numFmt w:val="bullet"/>
      <w:lvlText w:val="•"/>
      <w:lvlJc w:val="left"/>
      <w:pPr>
        <w:ind w:left="5453" w:hanging="541"/>
      </w:pPr>
      <w:rPr>
        <w:rFonts w:hint="default"/>
      </w:rPr>
    </w:lvl>
    <w:lvl w:ilvl="5" w:tplc="8B5A80CA">
      <w:numFmt w:val="bullet"/>
      <w:lvlText w:val="•"/>
      <w:lvlJc w:val="left"/>
      <w:pPr>
        <w:ind w:left="6497" w:hanging="541"/>
      </w:pPr>
      <w:rPr>
        <w:rFonts w:hint="default"/>
      </w:rPr>
    </w:lvl>
    <w:lvl w:ilvl="6" w:tplc="3F003088">
      <w:numFmt w:val="bullet"/>
      <w:lvlText w:val="•"/>
      <w:lvlJc w:val="left"/>
      <w:pPr>
        <w:ind w:left="7542" w:hanging="541"/>
      </w:pPr>
      <w:rPr>
        <w:rFonts w:hint="default"/>
      </w:rPr>
    </w:lvl>
    <w:lvl w:ilvl="7" w:tplc="26E6D39E">
      <w:numFmt w:val="bullet"/>
      <w:lvlText w:val="•"/>
      <w:lvlJc w:val="left"/>
      <w:pPr>
        <w:ind w:left="8586" w:hanging="541"/>
      </w:pPr>
      <w:rPr>
        <w:rFonts w:hint="default"/>
      </w:rPr>
    </w:lvl>
    <w:lvl w:ilvl="8" w:tplc="0DACFCFC">
      <w:numFmt w:val="bullet"/>
      <w:lvlText w:val="•"/>
      <w:lvlJc w:val="left"/>
      <w:pPr>
        <w:ind w:left="9631" w:hanging="541"/>
      </w:pPr>
      <w:rPr>
        <w:rFonts w:hint="default"/>
      </w:rPr>
    </w:lvl>
  </w:abstractNum>
  <w:abstractNum w:abstractNumId="7" w15:restartNumberingAfterBreak="0">
    <w:nsid w:val="4DFE45E5"/>
    <w:multiLevelType w:val="hybridMultilevel"/>
    <w:tmpl w:val="51B601EA"/>
    <w:lvl w:ilvl="0" w:tplc="0409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50773EC2"/>
    <w:multiLevelType w:val="hybridMultilevel"/>
    <w:tmpl w:val="A19C5518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w w:val="99"/>
        <w:sz w:val="30"/>
        <w:szCs w:val="30"/>
      </w:rPr>
    </w:lvl>
    <w:lvl w:ilvl="1" w:tplc="0F3CEED2"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B26C4B2A"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F3F0D682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E2F43136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59CC5254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BB925BA0">
      <w:numFmt w:val="bullet"/>
      <w:lvlText w:val="•"/>
      <w:lvlJc w:val="left"/>
      <w:pPr>
        <w:ind w:left="7584" w:hanging="360"/>
      </w:pPr>
      <w:rPr>
        <w:rFonts w:hint="default"/>
      </w:rPr>
    </w:lvl>
    <w:lvl w:ilvl="7" w:tplc="9DBCA68C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D87A4058">
      <w:numFmt w:val="bullet"/>
      <w:lvlText w:val="•"/>
      <w:lvlJc w:val="left"/>
      <w:pPr>
        <w:ind w:left="9612" w:hanging="360"/>
      </w:pPr>
      <w:rPr>
        <w:rFonts w:hint="default"/>
      </w:rPr>
    </w:lvl>
  </w:abstractNum>
  <w:abstractNum w:abstractNumId="9" w15:restartNumberingAfterBreak="0">
    <w:nsid w:val="660B75FF"/>
    <w:multiLevelType w:val="hybridMultilevel"/>
    <w:tmpl w:val="25466E48"/>
    <w:lvl w:ilvl="0" w:tplc="3DF8A456">
      <w:numFmt w:val="bullet"/>
      <w:lvlText w:val="o"/>
      <w:lvlJc w:val="left"/>
      <w:pPr>
        <w:ind w:left="1085" w:hanging="360"/>
      </w:pPr>
      <w:rPr>
        <w:rFonts w:ascii="Courier New" w:eastAsia="Courier New" w:hAnsi="Courier New" w:cs="Courier New" w:hint="default"/>
        <w:w w:val="99"/>
        <w:sz w:val="32"/>
        <w:szCs w:val="32"/>
      </w:rPr>
    </w:lvl>
    <w:lvl w:ilvl="1" w:tplc="1DD4A888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EF24CACA"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43D80758">
      <w:numFmt w:val="bullet"/>
      <w:lvlText w:val="•"/>
      <w:lvlJc w:val="left"/>
      <w:pPr>
        <w:ind w:left="2562" w:hanging="360"/>
      </w:pPr>
      <w:rPr>
        <w:rFonts w:hint="default"/>
      </w:rPr>
    </w:lvl>
    <w:lvl w:ilvl="4" w:tplc="173A8C48"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4A4E2614">
      <w:numFmt w:val="bullet"/>
      <w:lvlText w:val="•"/>
      <w:lvlJc w:val="left"/>
      <w:pPr>
        <w:ind w:left="3550" w:hanging="360"/>
      </w:pPr>
      <w:rPr>
        <w:rFonts w:hint="default"/>
      </w:rPr>
    </w:lvl>
    <w:lvl w:ilvl="6" w:tplc="5A8ABC5C">
      <w:numFmt w:val="bullet"/>
      <w:lvlText w:val="•"/>
      <w:lvlJc w:val="left"/>
      <w:pPr>
        <w:ind w:left="4044" w:hanging="360"/>
      </w:pPr>
      <w:rPr>
        <w:rFonts w:hint="default"/>
      </w:rPr>
    </w:lvl>
    <w:lvl w:ilvl="7" w:tplc="8CB0A508">
      <w:numFmt w:val="bullet"/>
      <w:lvlText w:val="•"/>
      <w:lvlJc w:val="left"/>
      <w:pPr>
        <w:ind w:left="4538" w:hanging="360"/>
      </w:pPr>
      <w:rPr>
        <w:rFonts w:hint="default"/>
      </w:rPr>
    </w:lvl>
    <w:lvl w:ilvl="8" w:tplc="C860C222">
      <w:numFmt w:val="bullet"/>
      <w:lvlText w:val="•"/>
      <w:lvlJc w:val="left"/>
      <w:pPr>
        <w:ind w:left="5032" w:hanging="360"/>
      </w:pPr>
      <w:rPr>
        <w:rFonts w:hint="default"/>
      </w:rPr>
    </w:lvl>
  </w:abstractNum>
  <w:abstractNum w:abstractNumId="10" w15:restartNumberingAfterBreak="0">
    <w:nsid w:val="676840A0"/>
    <w:multiLevelType w:val="hybridMultilevel"/>
    <w:tmpl w:val="F4284628"/>
    <w:lvl w:ilvl="0" w:tplc="C2F26996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99"/>
        <w:sz w:val="30"/>
        <w:szCs w:val="30"/>
      </w:rPr>
    </w:lvl>
    <w:lvl w:ilvl="1" w:tplc="0F3CEED2"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B26C4B2A"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F3F0D682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E2F43136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59CC5254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BB925BA0">
      <w:numFmt w:val="bullet"/>
      <w:lvlText w:val="•"/>
      <w:lvlJc w:val="left"/>
      <w:pPr>
        <w:ind w:left="7584" w:hanging="360"/>
      </w:pPr>
      <w:rPr>
        <w:rFonts w:hint="default"/>
      </w:rPr>
    </w:lvl>
    <w:lvl w:ilvl="7" w:tplc="9DBCA68C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D87A4058">
      <w:numFmt w:val="bullet"/>
      <w:lvlText w:val="•"/>
      <w:lvlJc w:val="left"/>
      <w:pPr>
        <w:ind w:left="9612" w:hanging="360"/>
      </w:pPr>
      <w:rPr>
        <w:rFonts w:hint="default"/>
      </w:rPr>
    </w:lvl>
  </w:abstractNum>
  <w:abstractNum w:abstractNumId="11" w15:restartNumberingAfterBreak="0">
    <w:nsid w:val="7E486B5F"/>
    <w:multiLevelType w:val="hybridMultilevel"/>
    <w:tmpl w:val="BF62AD78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w w:val="99"/>
        <w:sz w:val="30"/>
        <w:szCs w:val="30"/>
      </w:rPr>
    </w:lvl>
    <w:lvl w:ilvl="1" w:tplc="0F3CEED2"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B26C4B2A"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F3F0D682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E2F43136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59CC5254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BB925BA0">
      <w:numFmt w:val="bullet"/>
      <w:lvlText w:val="•"/>
      <w:lvlJc w:val="left"/>
      <w:pPr>
        <w:ind w:left="7584" w:hanging="360"/>
      </w:pPr>
      <w:rPr>
        <w:rFonts w:hint="default"/>
      </w:rPr>
    </w:lvl>
    <w:lvl w:ilvl="7" w:tplc="9DBCA68C">
      <w:numFmt w:val="bullet"/>
      <w:lvlText w:val="•"/>
      <w:lvlJc w:val="left"/>
      <w:pPr>
        <w:ind w:left="8598" w:hanging="360"/>
      </w:pPr>
      <w:rPr>
        <w:rFonts w:hint="default"/>
      </w:rPr>
    </w:lvl>
    <w:lvl w:ilvl="8" w:tplc="D87A4058">
      <w:numFmt w:val="bullet"/>
      <w:lvlText w:val="•"/>
      <w:lvlJc w:val="left"/>
      <w:pPr>
        <w:ind w:left="9612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4"/>
    <w:rsid w:val="00014E37"/>
    <w:rsid w:val="00030BC3"/>
    <w:rsid w:val="000339AA"/>
    <w:rsid w:val="000413B7"/>
    <w:rsid w:val="00082303"/>
    <w:rsid w:val="000907D0"/>
    <w:rsid w:val="00095BD4"/>
    <w:rsid w:val="000D72A8"/>
    <w:rsid w:val="000E350E"/>
    <w:rsid w:val="000F0BCC"/>
    <w:rsid w:val="00101CFA"/>
    <w:rsid w:val="00127C36"/>
    <w:rsid w:val="00164B2B"/>
    <w:rsid w:val="00164B7C"/>
    <w:rsid w:val="00183E85"/>
    <w:rsid w:val="00191358"/>
    <w:rsid w:val="001962F6"/>
    <w:rsid w:val="001C2F81"/>
    <w:rsid w:val="001D772B"/>
    <w:rsid w:val="002010BF"/>
    <w:rsid w:val="00211210"/>
    <w:rsid w:val="002469E2"/>
    <w:rsid w:val="00285BB5"/>
    <w:rsid w:val="00293065"/>
    <w:rsid w:val="002A08FA"/>
    <w:rsid w:val="002C16BC"/>
    <w:rsid w:val="002D6D70"/>
    <w:rsid w:val="00306F0F"/>
    <w:rsid w:val="00393874"/>
    <w:rsid w:val="003A1557"/>
    <w:rsid w:val="003C1ADC"/>
    <w:rsid w:val="004607B7"/>
    <w:rsid w:val="0049770C"/>
    <w:rsid w:val="004B526E"/>
    <w:rsid w:val="00525F97"/>
    <w:rsid w:val="00585F94"/>
    <w:rsid w:val="00593881"/>
    <w:rsid w:val="005B67BD"/>
    <w:rsid w:val="00603DC4"/>
    <w:rsid w:val="006338AB"/>
    <w:rsid w:val="00641CC0"/>
    <w:rsid w:val="00691328"/>
    <w:rsid w:val="00694FC9"/>
    <w:rsid w:val="006B2EBF"/>
    <w:rsid w:val="00710A6E"/>
    <w:rsid w:val="0074338F"/>
    <w:rsid w:val="00754321"/>
    <w:rsid w:val="00780331"/>
    <w:rsid w:val="007B73FE"/>
    <w:rsid w:val="00803601"/>
    <w:rsid w:val="008203F9"/>
    <w:rsid w:val="008469F3"/>
    <w:rsid w:val="00867DA5"/>
    <w:rsid w:val="008B0BD8"/>
    <w:rsid w:val="008B690C"/>
    <w:rsid w:val="008C448F"/>
    <w:rsid w:val="00922D89"/>
    <w:rsid w:val="00961C9D"/>
    <w:rsid w:val="00964C0C"/>
    <w:rsid w:val="009B5211"/>
    <w:rsid w:val="009B5581"/>
    <w:rsid w:val="009E5201"/>
    <w:rsid w:val="009F31CA"/>
    <w:rsid w:val="00A20329"/>
    <w:rsid w:val="00A236E7"/>
    <w:rsid w:val="00A318BD"/>
    <w:rsid w:val="00A32236"/>
    <w:rsid w:val="00B05969"/>
    <w:rsid w:val="00B249B4"/>
    <w:rsid w:val="00B267F0"/>
    <w:rsid w:val="00BB246D"/>
    <w:rsid w:val="00BD168F"/>
    <w:rsid w:val="00BD27D4"/>
    <w:rsid w:val="00BD2D20"/>
    <w:rsid w:val="00C44DF7"/>
    <w:rsid w:val="00C56645"/>
    <w:rsid w:val="00C6793A"/>
    <w:rsid w:val="00C90956"/>
    <w:rsid w:val="00C96AA7"/>
    <w:rsid w:val="00CA57A0"/>
    <w:rsid w:val="00CC5431"/>
    <w:rsid w:val="00CF4E0C"/>
    <w:rsid w:val="00D10B80"/>
    <w:rsid w:val="00D43C04"/>
    <w:rsid w:val="00D44425"/>
    <w:rsid w:val="00D8056B"/>
    <w:rsid w:val="00DD2656"/>
    <w:rsid w:val="00DD4045"/>
    <w:rsid w:val="00DE3A0E"/>
    <w:rsid w:val="00DF37CA"/>
    <w:rsid w:val="00E64BE7"/>
    <w:rsid w:val="00E94AD0"/>
    <w:rsid w:val="00EA3507"/>
    <w:rsid w:val="00EF1040"/>
    <w:rsid w:val="00F50D97"/>
    <w:rsid w:val="00F832D1"/>
    <w:rsid w:val="00FA5970"/>
    <w:rsid w:val="00FC18E0"/>
    <w:rsid w:val="00FC7E75"/>
    <w:rsid w:val="00FD16F3"/>
    <w:rsid w:val="00FD781C"/>
    <w:rsid w:val="00FE113D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1EB3"/>
  <w15:docId w15:val="{90F2FD9D-5398-4947-94A0-CE5B16CE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7"/>
      <w:ind w:left="52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36"/>
      <w:ind w:left="52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34"/>
    <w:qFormat/>
    <w:pPr>
      <w:spacing w:before="183"/>
      <w:ind w:left="1509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27A6.5D5675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Doffing Droplet + Eye Isolation v14   06_08_20</vt:lpstr>
    </vt:vector>
  </TitlesOfParts>
  <Company>UC Irvine Health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Doffing Droplet + Eye Isolation v14   06_08_20</dc:title>
  <dc:creator>jyim8</dc:creator>
  <cp:lastModifiedBy>Gussin, Gabrielle M.</cp:lastModifiedBy>
  <cp:revision>3</cp:revision>
  <dcterms:created xsi:type="dcterms:W3CDTF">2020-07-13T02:30:00Z</dcterms:created>
  <dcterms:modified xsi:type="dcterms:W3CDTF">2020-07-13T02:34:00Z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2020-07-12T00:00:00Z</vt:filetime>
  </property>
</Properties>
</file>