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D76" w:rsidRDefault="00332D76">
      <w:pPr>
        <w:pStyle w:val="BodyText"/>
        <w:spacing w:before="4"/>
        <w:rPr>
          <w:rFonts w:ascii="Times New Roman"/>
          <w:sz w:val="2"/>
        </w:rPr>
      </w:pPr>
    </w:p>
    <w:p w:rsidR="00332D76" w:rsidRDefault="00332D76">
      <w:pPr>
        <w:pStyle w:val="BodyText"/>
        <w:ind w:left="106"/>
        <w:rPr>
          <w:rFonts w:ascii="Times New Roman"/>
          <w:sz w:val="20"/>
        </w:rPr>
      </w:pPr>
    </w:p>
    <w:p w:rsidR="00332D76" w:rsidRDefault="00DD2081">
      <w:pPr>
        <w:pStyle w:val="BodyText"/>
        <w:rPr>
          <w:rFonts w:ascii="Times New Roman"/>
          <w:sz w:val="20"/>
        </w:rPr>
      </w:pPr>
      <w:r>
        <w:rPr>
          <w:noProof/>
          <w:color w:val="1F497D"/>
        </w:rPr>
        <w:drawing>
          <wp:anchor distT="0" distB="0" distL="114300" distR="114300" simplePos="0" relativeHeight="251657728" behindDoc="0" locked="0" layoutInCell="1" allowOverlap="1" wp14:anchorId="5602E07D" wp14:editId="476B07D5">
            <wp:simplePos x="0" y="0"/>
            <wp:positionH relativeFrom="page">
              <wp:align>center</wp:align>
            </wp:positionH>
            <wp:positionV relativeFrom="paragraph">
              <wp:posOffset>102072</wp:posOffset>
            </wp:positionV>
            <wp:extent cx="1412340" cy="1204347"/>
            <wp:effectExtent l="0" t="0" r="0" b="0"/>
            <wp:wrapNone/>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12340" cy="12043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2D76" w:rsidRDefault="00332D76">
      <w:pPr>
        <w:pStyle w:val="BodyText"/>
        <w:spacing w:before="3"/>
        <w:rPr>
          <w:rFonts w:ascii="Times New Roman"/>
          <w:sz w:val="18"/>
        </w:rPr>
      </w:pPr>
    </w:p>
    <w:p w:rsidR="00DD2081" w:rsidRDefault="00DD2081">
      <w:pPr>
        <w:spacing w:before="27"/>
        <w:ind w:left="2140" w:right="2022"/>
        <w:jc w:val="center"/>
        <w:rPr>
          <w:b/>
          <w:sz w:val="36"/>
        </w:rPr>
      </w:pPr>
    </w:p>
    <w:p w:rsidR="00DD2081" w:rsidRDefault="00DD2081">
      <w:pPr>
        <w:spacing w:before="27"/>
        <w:ind w:left="2140" w:right="2022"/>
        <w:jc w:val="center"/>
        <w:rPr>
          <w:b/>
          <w:sz w:val="36"/>
        </w:rPr>
      </w:pPr>
    </w:p>
    <w:p w:rsidR="00DD2081" w:rsidRDefault="00DD2081">
      <w:pPr>
        <w:spacing w:before="27"/>
        <w:ind w:left="2140" w:right="2022"/>
        <w:jc w:val="center"/>
        <w:rPr>
          <w:b/>
          <w:sz w:val="36"/>
        </w:rPr>
      </w:pPr>
    </w:p>
    <w:p w:rsidR="00DD2081" w:rsidRPr="00DD2081" w:rsidRDefault="00DD2081">
      <w:pPr>
        <w:spacing w:before="27"/>
        <w:ind w:left="2140" w:right="2022"/>
        <w:jc w:val="center"/>
        <w:rPr>
          <w:b/>
          <w:sz w:val="24"/>
        </w:rPr>
      </w:pPr>
    </w:p>
    <w:p w:rsidR="00332D76" w:rsidRPr="00F110B9" w:rsidRDefault="00832C24">
      <w:pPr>
        <w:spacing w:before="27"/>
        <w:ind w:left="2140" w:right="2022"/>
        <w:jc w:val="center"/>
        <w:rPr>
          <w:b/>
          <w:sz w:val="36"/>
        </w:rPr>
      </w:pPr>
      <w:r w:rsidRPr="00F110B9">
        <w:rPr>
          <w:b/>
          <w:sz w:val="36"/>
        </w:rPr>
        <w:t xml:space="preserve">Donning </w:t>
      </w:r>
      <w:r w:rsidR="00672509" w:rsidRPr="00F110B9">
        <w:rPr>
          <w:b/>
          <w:sz w:val="36"/>
        </w:rPr>
        <w:t>COVID Personal Protective Equipment</w:t>
      </w:r>
    </w:p>
    <w:p w:rsidR="00332D76" w:rsidRDefault="00DD2081">
      <w:pPr>
        <w:pStyle w:val="BodyText"/>
        <w:spacing w:before="2"/>
        <w:rPr>
          <w:b/>
          <w:sz w:val="19"/>
        </w:rPr>
      </w:pPr>
      <w:r>
        <w:rPr>
          <w:noProof/>
          <w:position w:val="-32"/>
        </w:rPr>
        <w:drawing>
          <wp:anchor distT="0" distB="0" distL="114300" distR="114300" simplePos="0" relativeHeight="251656704" behindDoc="0" locked="0" layoutInCell="1" allowOverlap="1">
            <wp:simplePos x="0" y="0"/>
            <wp:positionH relativeFrom="column">
              <wp:posOffset>5845175</wp:posOffset>
            </wp:positionH>
            <wp:positionV relativeFrom="paragraph">
              <wp:posOffset>149225</wp:posOffset>
            </wp:positionV>
            <wp:extent cx="1139190" cy="50863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9190" cy="508635"/>
                    </a:xfrm>
                    <a:prstGeom prst="rect">
                      <a:avLst/>
                    </a:prstGeom>
                  </pic:spPr>
                </pic:pic>
              </a:graphicData>
            </a:graphic>
          </wp:anchor>
        </w:drawing>
      </w:r>
    </w:p>
    <w:p w:rsidR="00332D76" w:rsidRPr="00994EEE" w:rsidRDefault="00832C24">
      <w:pPr>
        <w:spacing w:before="36"/>
        <w:ind w:left="520"/>
        <w:rPr>
          <w:b/>
          <w:color w:val="9C3030"/>
          <w:sz w:val="32"/>
          <w:szCs w:val="28"/>
          <w:u w:val="single"/>
        </w:rPr>
      </w:pPr>
      <w:r w:rsidRPr="00994EEE">
        <w:rPr>
          <w:b/>
          <w:color w:val="9C3030"/>
          <w:sz w:val="32"/>
          <w:szCs w:val="28"/>
          <w:u w:val="single"/>
        </w:rPr>
        <w:t>Before Entering Room</w:t>
      </w:r>
      <w:r w:rsidR="00FE19B1" w:rsidRPr="00994EEE">
        <w:rPr>
          <w:b/>
          <w:color w:val="9C3030"/>
          <w:sz w:val="32"/>
          <w:szCs w:val="28"/>
          <w:u w:val="single"/>
        </w:rPr>
        <w:t>/COVID Dedicated Area</w:t>
      </w:r>
      <w:bookmarkStart w:id="0" w:name="_GoBack"/>
      <w:bookmarkEnd w:id="0"/>
    </w:p>
    <w:p w:rsidR="00332D76" w:rsidRDefault="00832C24" w:rsidP="00DD2081">
      <w:pPr>
        <w:spacing w:before="36"/>
        <w:ind w:left="520"/>
        <w:rPr>
          <w:b/>
          <w:sz w:val="32"/>
        </w:rPr>
      </w:pPr>
      <w:r w:rsidRPr="00994EEE">
        <w:rPr>
          <w:b/>
          <w:color w:val="9C3030"/>
          <w:sz w:val="32"/>
        </w:rPr>
        <w:t>❶</w:t>
      </w:r>
      <w:r>
        <w:rPr>
          <w:b/>
          <w:color w:val="FF0000"/>
          <w:sz w:val="32"/>
        </w:rPr>
        <w:t xml:space="preserve"> </w:t>
      </w:r>
      <w:r w:rsidR="00AD0BEB">
        <w:rPr>
          <w:b/>
          <w:sz w:val="32"/>
        </w:rPr>
        <w:t>Perform hand hygiene</w:t>
      </w:r>
      <w:r w:rsidR="000673A4">
        <w:rPr>
          <w:b/>
          <w:sz w:val="32"/>
        </w:rPr>
        <w:t xml:space="preserve"> (alcohol hand rub or soap/water)</w:t>
      </w:r>
    </w:p>
    <w:p w:rsidR="00332D76" w:rsidRPr="00391BCB" w:rsidRDefault="000673A4" w:rsidP="00391BCB">
      <w:pPr>
        <w:pStyle w:val="ListParagraph"/>
        <w:numPr>
          <w:ilvl w:val="0"/>
          <w:numId w:val="1"/>
        </w:numPr>
        <w:tabs>
          <w:tab w:val="left" w:pos="1959"/>
          <w:tab w:val="left" w:pos="1960"/>
        </w:tabs>
        <w:spacing w:line="381" w:lineRule="exact"/>
        <w:ind w:left="1959"/>
        <w:rPr>
          <w:rFonts w:ascii="Symbol" w:hAnsi="Symbol"/>
          <w:sz w:val="30"/>
        </w:rPr>
      </w:pPr>
      <w:r>
        <w:rPr>
          <w:sz w:val="30"/>
        </w:rPr>
        <w:t>Ensure cleaning of all surfaces of the hands, including front, back, in between the fingers, the thumbs, the wrists, and the tips of all fingers</w:t>
      </w:r>
    </w:p>
    <w:p w:rsidR="00391BCB" w:rsidRDefault="00CE57CB" w:rsidP="00DC62CC">
      <w:pPr>
        <w:spacing w:before="320"/>
        <w:ind w:left="518"/>
        <w:rPr>
          <w:b/>
          <w:sz w:val="32"/>
        </w:rPr>
      </w:pPr>
      <w:r w:rsidRPr="00994EEE">
        <w:rPr>
          <w:noProof/>
          <w:color w:val="9C3030"/>
        </w:rPr>
        <w:drawing>
          <wp:anchor distT="0" distB="0" distL="0" distR="0" simplePos="0" relativeHeight="251659776" behindDoc="0" locked="0" layoutInCell="1" allowOverlap="1" wp14:anchorId="23A2CA64" wp14:editId="373B2C8E">
            <wp:simplePos x="0" y="0"/>
            <wp:positionH relativeFrom="page">
              <wp:posOffset>6051550</wp:posOffset>
            </wp:positionH>
            <wp:positionV relativeFrom="paragraph">
              <wp:posOffset>328930</wp:posOffset>
            </wp:positionV>
            <wp:extent cx="971550" cy="1187449"/>
            <wp:effectExtent l="0" t="0" r="0" b="0"/>
            <wp:wrapNone/>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971550" cy="1187449"/>
                    </a:xfrm>
                    <a:prstGeom prst="rect">
                      <a:avLst/>
                    </a:prstGeom>
                  </pic:spPr>
                </pic:pic>
              </a:graphicData>
            </a:graphic>
            <wp14:sizeRelH relativeFrom="margin">
              <wp14:pctWidth>0</wp14:pctWidth>
            </wp14:sizeRelH>
            <wp14:sizeRelV relativeFrom="margin">
              <wp14:pctHeight>0</wp14:pctHeight>
            </wp14:sizeRelV>
          </wp:anchor>
        </w:drawing>
      </w:r>
      <w:r w:rsidR="00832C24" w:rsidRPr="00994EEE">
        <w:rPr>
          <w:b/>
          <w:color w:val="9C3030"/>
          <w:sz w:val="32"/>
        </w:rPr>
        <w:t>❷</w:t>
      </w:r>
      <w:r w:rsidR="00832C24">
        <w:rPr>
          <w:b/>
          <w:color w:val="FF0000"/>
          <w:sz w:val="32"/>
        </w:rPr>
        <w:t xml:space="preserve"> </w:t>
      </w:r>
      <w:proofErr w:type="gramStart"/>
      <w:r w:rsidR="00391BCB">
        <w:rPr>
          <w:b/>
          <w:sz w:val="32"/>
        </w:rPr>
        <w:t>Put</w:t>
      </w:r>
      <w:proofErr w:type="gramEnd"/>
      <w:r w:rsidR="00391BCB">
        <w:rPr>
          <w:b/>
          <w:sz w:val="32"/>
        </w:rPr>
        <w:t xml:space="preserve"> on </w:t>
      </w:r>
      <w:r w:rsidR="00A317F1">
        <w:rPr>
          <w:b/>
          <w:sz w:val="32"/>
        </w:rPr>
        <w:t xml:space="preserve">clean </w:t>
      </w:r>
      <w:r w:rsidR="00391BCB">
        <w:rPr>
          <w:b/>
          <w:sz w:val="32"/>
        </w:rPr>
        <w:t>gown</w:t>
      </w:r>
    </w:p>
    <w:p w:rsidR="00A317F1" w:rsidRPr="00A317F1" w:rsidRDefault="00A317F1" w:rsidP="00391BCB">
      <w:pPr>
        <w:pStyle w:val="Heading2"/>
        <w:numPr>
          <w:ilvl w:val="0"/>
          <w:numId w:val="1"/>
        </w:numPr>
        <w:tabs>
          <w:tab w:val="left" w:pos="1959"/>
          <w:tab w:val="left" w:pos="1961"/>
        </w:tabs>
        <w:ind w:right="3123" w:hanging="544"/>
        <w:rPr>
          <w:rFonts w:ascii="Symbol" w:hAnsi="Symbol"/>
        </w:rPr>
      </w:pPr>
      <w:r>
        <w:t>Ensure gown is clean. Do not put on a used gown previously used by you or anyone else.</w:t>
      </w:r>
    </w:p>
    <w:p w:rsidR="00391BCB" w:rsidRDefault="009A4954" w:rsidP="00391BCB">
      <w:pPr>
        <w:pStyle w:val="Heading2"/>
        <w:numPr>
          <w:ilvl w:val="0"/>
          <w:numId w:val="1"/>
        </w:numPr>
        <w:tabs>
          <w:tab w:val="left" w:pos="1959"/>
          <w:tab w:val="left" w:pos="1961"/>
        </w:tabs>
        <w:ind w:right="3123" w:hanging="544"/>
        <w:rPr>
          <w:rFonts w:ascii="Symbol" w:hAnsi="Symbol"/>
        </w:rPr>
      </w:pPr>
      <w:r>
        <w:t>Secure</w:t>
      </w:r>
      <w:r w:rsidR="00A317F1">
        <w:t xml:space="preserve"> at back of neck and waist</w:t>
      </w:r>
    </w:p>
    <w:p w:rsidR="00B96B21" w:rsidRPr="00DC62CC" w:rsidRDefault="00AD6BC6" w:rsidP="00DC62CC">
      <w:pPr>
        <w:pStyle w:val="ListParagraph"/>
        <w:numPr>
          <w:ilvl w:val="0"/>
          <w:numId w:val="1"/>
        </w:numPr>
        <w:tabs>
          <w:tab w:val="left" w:pos="1959"/>
          <w:tab w:val="left" w:pos="1960"/>
        </w:tabs>
        <w:spacing w:line="381" w:lineRule="exact"/>
        <w:ind w:left="1959"/>
        <w:rPr>
          <w:rFonts w:ascii="Symbol" w:hAnsi="Symbol"/>
          <w:sz w:val="30"/>
        </w:rPr>
      </w:pPr>
      <w:r>
        <w:rPr>
          <w:sz w:val="30"/>
        </w:rPr>
        <w:t>Ensure cuffs cover wrists</w:t>
      </w:r>
    </w:p>
    <w:p w:rsidR="00571B95" w:rsidRPr="00571B95" w:rsidRDefault="00832C24" w:rsidP="00DC62CC">
      <w:pPr>
        <w:pStyle w:val="Heading1"/>
        <w:tabs>
          <w:tab w:val="left" w:pos="9504"/>
        </w:tabs>
        <w:spacing w:before="320"/>
        <w:ind w:left="518"/>
      </w:pPr>
      <w:r w:rsidRPr="00994EEE">
        <w:rPr>
          <w:color w:val="9C3030"/>
        </w:rPr>
        <w:t>❸</w:t>
      </w:r>
      <w:r w:rsidR="00EA63EA">
        <w:rPr>
          <w:color w:val="FF0000"/>
        </w:rPr>
        <w:t xml:space="preserve"> </w:t>
      </w:r>
      <w:r w:rsidR="00571B95" w:rsidRPr="00571B95">
        <w:t>Perform hand hygiene</w:t>
      </w:r>
      <w:r w:rsidR="00571B95">
        <w:t xml:space="preserve"> again</w:t>
      </w:r>
      <w:r w:rsidR="00571B95">
        <w:rPr>
          <w:b w:val="0"/>
        </w:rPr>
        <w:t xml:space="preserve"> </w:t>
      </w:r>
    </w:p>
    <w:p w:rsidR="00332D76" w:rsidRPr="002A3151" w:rsidRDefault="00571B95" w:rsidP="002A3151">
      <w:pPr>
        <w:pStyle w:val="ListParagraph"/>
        <w:numPr>
          <w:ilvl w:val="0"/>
          <w:numId w:val="1"/>
        </w:numPr>
        <w:tabs>
          <w:tab w:val="left" w:pos="1959"/>
          <w:tab w:val="left" w:pos="1960"/>
        </w:tabs>
        <w:spacing w:line="381" w:lineRule="exact"/>
        <w:ind w:left="1959"/>
        <w:rPr>
          <w:rFonts w:ascii="Symbol" w:hAnsi="Symbol"/>
          <w:sz w:val="30"/>
        </w:rPr>
      </w:pPr>
      <w:r>
        <w:rPr>
          <w:sz w:val="30"/>
        </w:rPr>
        <w:t>Ensure cleaning of all surfaces of the hands, including front, back, in between the fingers, the thumbs, the wrists, and the tips of all fingers</w:t>
      </w:r>
    </w:p>
    <w:p w:rsidR="00EA63EA" w:rsidRPr="00EA63EA" w:rsidRDefault="00832C24" w:rsidP="00EA63EA">
      <w:pPr>
        <w:spacing w:before="325"/>
        <w:ind w:left="519"/>
        <w:rPr>
          <w:b/>
          <w:sz w:val="32"/>
        </w:rPr>
      </w:pPr>
      <w:r w:rsidRPr="00994EEE">
        <w:rPr>
          <w:b/>
          <w:color w:val="9C3030"/>
          <w:sz w:val="32"/>
        </w:rPr>
        <w:t>❹</w:t>
      </w:r>
      <w:r>
        <w:rPr>
          <w:b/>
          <w:color w:val="FF0000"/>
          <w:sz w:val="32"/>
        </w:rPr>
        <w:t xml:space="preserve"> </w:t>
      </w:r>
      <w:r w:rsidR="00EA63EA" w:rsidRPr="00BD2CB0">
        <w:rPr>
          <w:b/>
          <w:sz w:val="32"/>
          <w:szCs w:val="32"/>
        </w:rPr>
        <w:t xml:space="preserve">Put on </w:t>
      </w:r>
      <w:r w:rsidR="00D7605B">
        <w:rPr>
          <w:b/>
          <w:sz w:val="32"/>
          <w:szCs w:val="32"/>
        </w:rPr>
        <w:t xml:space="preserve">standard </w:t>
      </w:r>
      <w:r w:rsidR="00EA63EA" w:rsidRPr="00BD2CB0">
        <w:rPr>
          <w:b/>
          <w:sz w:val="32"/>
          <w:szCs w:val="32"/>
        </w:rPr>
        <w:t>mask</w:t>
      </w:r>
      <w:r w:rsidR="009320CA">
        <w:rPr>
          <w:b/>
          <w:sz w:val="32"/>
        </w:rPr>
        <w:t xml:space="preserve"> </w:t>
      </w:r>
      <w:r w:rsidR="00D7605B">
        <w:rPr>
          <w:b/>
          <w:sz w:val="32"/>
        </w:rPr>
        <w:t>(</w:t>
      </w:r>
      <w:r w:rsidR="00B93446">
        <w:rPr>
          <w:b/>
          <w:sz w:val="32"/>
        </w:rPr>
        <w:t>alread</w:t>
      </w:r>
      <w:r w:rsidR="00D7605B">
        <w:rPr>
          <w:b/>
          <w:sz w:val="32"/>
        </w:rPr>
        <w:t>y</w:t>
      </w:r>
      <w:r w:rsidR="00B93446">
        <w:rPr>
          <w:b/>
          <w:sz w:val="32"/>
        </w:rPr>
        <w:t xml:space="preserve"> on if extended use) </w:t>
      </w:r>
      <w:r w:rsidR="009320CA">
        <w:rPr>
          <w:b/>
          <w:sz w:val="32"/>
        </w:rPr>
        <w:t xml:space="preserve">or N95 respirator </w:t>
      </w:r>
    </w:p>
    <w:p w:rsidR="00EA63EA" w:rsidRPr="00D7605B" w:rsidRDefault="00D7605B" w:rsidP="009C76C4">
      <w:pPr>
        <w:pStyle w:val="ListParagraph"/>
        <w:numPr>
          <w:ilvl w:val="0"/>
          <w:numId w:val="1"/>
        </w:numPr>
        <w:tabs>
          <w:tab w:val="left" w:pos="1959"/>
          <w:tab w:val="left" w:pos="1961"/>
        </w:tabs>
        <w:spacing w:before="1" w:line="407" w:lineRule="exact"/>
        <w:ind w:left="1960"/>
        <w:rPr>
          <w:rFonts w:ascii="Symbol" w:hAnsi="Symbol"/>
          <w:sz w:val="32"/>
        </w:rPr>
      </w:pPr>
      <w:r>
        <w:rPr>
          <w:noProof/>
        </w:rPr>
        <w:drawing>
          <wp:anchor distT="0" distB="0" distL="0" distR="0" simplePos="0" relativeHeight="251655680" behindDoc="0" locked="0" layoutInCell="1" allowOverlap="1">
            <wp:simplePos x="0" y="0"/>
            <wp:positionH relativeFrom="page">
              <wp:posOffset>6002636</wp:posOffset>
            </wp:positionH>
            <wp:positionV relativeFrom="paragraph">
              <wp:posOffset>30462</wp:posOffset>
            </wp:positionV>
            <wp:extent cx="1202810" cy="516029"/>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202810" cy="516029"/>
                    </a:xfrm>
                    <a:prstGeom prst="rect">
                      <a:avLst/>
                    </a:prstGeom>
                  </pic:spPr>
                </pic:pic>
              </a:graphicData>
            </a:graphic>
          </wp:anchor>
        </w:drawing>
      </w:r>
      <w:r w:rsidR="00A45BE7">
        <w:rPr>
          <w:sz w:val="32"/>
        </w:rPr>
        <w:t xml:space="preserve">Reserve N95 for </w:t>
      </w:r>
      <w:r w:rsidR="00EA63EA">
        <w:rPr>
          <w:sz w:val="32"/>
        </w:rPr>
        <w:t>aerosol</w:t>
      </w:r>
      <w:r w:rsidR="00A45BE7">
        <w:rPr>
          <w:sz w:val="32"/>
        </w:rPr>
        <w:t>ized generating procedures</w:t>
      </w:r>
    </w:p>
    <w:p w:rsidR="00D7605B" w:rsidRPr="009C76C4" w:rsidRDefault="00D7605B" w:rsidP="009C76C4">
      <w:pPr>
        <w:pStyle w:val="ListParagraph"/>
        <w:numPr>
          <w:ilvl w:val="0"/>
          <w:numId w:val="1"/>
        </w:numPr>
        <w:tabs>
          <w:tab w:val="left" w:pos="1959"/>
          <w:tab w:val="left" w:pos="1961"/>
        </w:tabs>
        <w:spacing w:before="1" w:line="407" w:lineRule="exact"/>
        <w:ind w:left="1960"/>
        <w:rPr>
          <w:rFonts w:ascii="Symbol" w:hAnsi="Symbol"/>
          <w:sz w:val="32"/>
        </w:rPr>
      </w:pPr>
      <w:r>
        <w:rPr>
          <w:sz w:val="32"/>
        </w:rPr>
        <w:t>If using an N95, check seal by cupping hands around                   edge of mask and blowing to see if air leaks around mask. If air leaks, readjust mask and check seal again. If unable to seal, replace N95</w:t>
      </w:r>
    </w:p>
    <w:p w:rsidR="00332D76" w:rsidRDefault="00832C24" w:rsidP="00EB50A1">
      <w:pPr>
        <w:spacing w:before="320"/>
        <w:ind w:left="518"/>
        <w:rPr>
          <w:sz w:val="32"/>
        </w:rPr>
      </w:pPr>
      <w:r w:rsidRPr="00994EEE">
        <w:rPr>
          <w:b/>
          <w:color w:val="9C3030"/>
          <w:sz w:val="32"/>
        </w:rPr>
        <w:t>❺</w:t>
      </w:r>
      <w:r>
        <w:rPr>
          <w:b/>
          <w:color w:val="FF0000"/>
          <w:sz w:val="32"/>
        </w:rPr>
        <w:t xml:space="preserve"> </w:t>
      </w:r>
      <w:proofErr w:type="gramStart"/>
      <w:r w:rsidR="00B93446">
        <w:rPr>
          <w:b/>
          <w:sz w:val="32"/>
        </w:rPr>
        <w:t>Put</w:t>
      </w:r>
      <w:proofErr w:type="gramEnd"/>
      <w:r w:rsidR="00B93446">
        <w:rPr>
          <w:b/>
          <w:sz w:val="32"/>
        </w:rPr>
        <w:t xml:space="preserve"> on </w:t>
      </w:r>
      <w:r w:rsidR="00E726D5">
        <w:rPr>
          <w:b/>
          <w:sz w:val="32"/>
        </w:rPr>
        <w:t>face s</w:t>
      </w:r>
      <w:r w:rsidR="00B93446">
        <w:rPr>
          <w:b/>
          <w:sz w:val="32"/>
        </w:rPr>
        <w:t xml:space="preserve">hield (or </w:t>
      </w:r>
      <w:r w:rsidR="00E726D5">
        <w:rPr>
          <w:b/>
          <w:sz w:val="32"/>
        </w:rPr>
        <w:t>safety glasses or g</w:t>
      </w:r>
      <w:r w:rsidR="00B93446">
        <w:rPr>
          <w:b/>
          <w:sz w:val="32"/>
        </w:rPr>
        <w:t>oggles)</w:t>
      </w:r>
    </w:p>
    <w:p w:rsidR="00332D76" w:rsidRDefault="0077607E">
      <w:pPr>
        <w:pStyle w:val="ListParagraph"/>
        <w:numPr>
          <w:ilvl w:val="0"/>
          <w:numId w:val="1"/>
        </w:numPr>
        <w:tabs>
          <w:tab w:val="left" w:pos="1959"/>
          <w:tab w:val="left" w:pos="1961"/>
        </w:tabs>
        <w:spacing w:before="1" w:line="407" w:lineRule="exact"/>
        <w:ind w:left="1960"/>
        <w:rPr>
          <w:rFonts w:ascii="Symbol" w:hAnsi="Symbol"/>
          <w:sz w:val="32"/>
        </w:rPr>
      </w:pPr>
      <w:r>
        <w:rPr>
          <w:sz w:val="32"/>
        </w:rPr>
        <w:t>May already be on if applying extended use in COVID dedicated areas</w:t>
      </w:r>
    </w:p>
    <w:p w:rsidR="00332D76" w:rsidRDefault="00832C24" w:rsidP="00EB50A1">
      <w:pPr>
        <w:pStyle w:val="Heading1"/>
        <w:spacing w:before="320"/>
        <w:ind w:left="518"/>
      </w:pPr>
      <w:r w:rsidRPr="00994EEE">
        <w:rPr>
          <w:color w:val="9C3030"/>
        </w:rPr>
        <w:t>❻</w:t>
      </w:r>
      <w:r>
        <w:rPr>
          <w:color w:val="FF0000"/>
        </w:rPr>
        <w:t xml:space="preserve"> </w:t>
      </w:r>
      <w:r w:rsidR="004D5FDF">
        <w:t>Perform hand hygiene again</w:t>
      </w:r>
    </w:p>
    <w:p w:rsidR="006B4109" w:rsidRPr="002A3151" w:rsidRDefault="006B4109" w:rsidP="006B4109">
      <w:pPr>
        <w:pStyle w:val="ListParagraph"/>
        <w:numPr>
          <w:ilvl w:val="0"/>
          <w:numId w:val="1"/>
        </w:numPr>
        <w:tabs>
          <w:tab w:val="left" w:pos="1959"/>
          <w:tab w:val="left" w:pos="1960"/>
        </w:tabs>
        <w:spacing w:line="381" w:lineRule="exact"/>
        <w:ind w:left="1959"/>
        <w:rPr>
          <w:rFonts w:ascii="Symbol" w:hAnsi="Symbol"/>
          <w:sz w:val="30"/>
        </w:rPr>
      </w:pPr>
      <w:r>
        <w:rPr>
          <w:sz w:val="30"/>
        </w:rPr>
        <w:t>Ensure cleaning of all surfaces of the hands, including front, back, in between the fingers, the thumbs, the wrists, and the tips of all fingers</w:t>
      </w:r>
    </w:p>
    <w:p w:rsidR="00332D76" w:rsidRPr="00EB50A1" w:rsidRDefault="00F95147" w:rsidP="00EB50A1">
      <w:pPr>
        <w:tabs>
          <w:tab w:val="left" w:pos="9505"/>
        </w:tabs>
        <w:spacing w:before="320"/>
        <w:ind w:left="518"/>
        <w:rPr>
          <w:b/>
          <w:sz w:val="32"/>
        </w:rPr>
      </w:pPr>
      <w:r w:rsidRPr="00994EEE">
        <w:rPr>
          <w:noProof/>
          <w:color w:val="9C3030"/>
        </w:rPr>
        <w:drawing>
          <wp:anchor distT="0" distB="0" distL="0" distR="0" simplePos="0" relativeHeight="251658752" behindDoc="0" locked="0" layoutInCell="1" allowOverlap="1">
            <wp:simplePos x="0" y="0"/>
            <wp:positionH relativeFrom="page">
              <wp:posOffset>4801324</wp:posOffset>
            </wp:positionH>
            <wp:positionV relativeFrom="paragraph">
              <wp:posOffset>210820</wp:posOffset>
            </wp:positionV>
            <wp:extent cx="1239130" cy="619292"/>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1239130" cy="619292"/>
                    </a:xfrm>
                    <a:prstGeom prst="rect">
                      <a:avLst/>
                    </a:prstGeom>
                  </pic:spPr>
                </pic:pic>
              </a:graphicData>
            </a:graphic>
          </wp:anchor>
        </w:drawing>
      </w:r>
      <w:r w:rsidR="00832C24" w:rsidRPr="00994EEE">
        <w:rPr>
          <w:b/>
          <w:color w:val="9C3030"/>
          <w:sz w:val="32"/>
        </w:rPr>
        <w:t>❼</w:t>
      </w:r>
      <w:r w:rsidR="00832C24" w:rsidRPr="00EB50A1">
        <w:rPr>
          <w:b/>
          <w:color w:val="FF0000"/>
          <w:sz w:val="32"/>
        </w:rPr>
        <w:t xml:space="preserve"> </w:t>
      </w:r>
      <w:proofErr w:type="gramStart"/>
      <w:r w:rsidR="007D4045" w:rsidRPr="00EB50A1">
        <w:rPr>
          <w:b/>
          <w:sz w:val="32"/>
        </w:rPr>
        <w:t>Put</w:t>
      </w:r>
      <w:proofErr w:type="gramEnd"/>
      <w:r w:rsidR="007D4045" w:rsidRPr="00EB50A1">
        <w:rPr>
          <w:b/>
          <w:sz w:val="32"/>
        </w:rPr>
        <w:t xml:space="preserve"> on gloves</w:t>
      </w:r>
      <w:r w:rsidR="00832C24" w:rsidRPr="00EB50A1">
        <w:rPr>
          <w:b/>
          <w:sz w:val="32"/>
        </w:rPr>
        <w:tab/>
      </w:r>
    </w:p>
    <w:p w:rsidR="00332D76" w:rsidRPr="00F95147" w:rsidRDefault="00832C24">
      <w:pPr>
        <w:pStyle w:val="ListParagraph"/>
        <w:numPr>
          <w:ilvl w:val="0"/>
          <w:numId w:val="1"/>
        </w:numPr>
        <w:tabs>
          <w:tab w:val="left" w:pos="1959"/>
          <w:tab w:val="left" w:pos="1960"/>
        </w:tabs>
        <w:ind w:left="1959"/>
        <w:rPr>
          <w:rFonts w:ascii="Symbol" w:hAnsi="Symbol"/>
          <w:sz w:val="32"/>
        </w:rPr>
      </w:pPr>
      <w:r>
        <w:rPr>
          <w:sz w:val="32"/>
        </w:rPr>
        <w:t>Extend to cover wrist on top of</w:t>
      </w:r>
      <w:r>
        <w:rPr>
          <w:spacing w:val="-5"/>
          <w:sz w:val="32"/>
        </w:rPr>
        <w:t xml:space="preserve"> </w:t>
      </w:r>
      <w:r>
        <w:rPr>
          <w:sz w:val="32"/>
        </w:rPr>
        <w:t>gown</w:t>
      </w:r>
    </w:p>
    <w:p w:rsidR="00F95147" w:rsidRPr="001202A3" w:rsidRDefault="00F95147" w:rsidP="001202A3">
      <w:pPr>
        <w:pStyle w:val="ListParagraph"/>
        <w:tabs>
          <w:tab w:val="left" w:pos="1959"/>
          <w:tab w:val="left" w:pos="1960"/>
        </w:tabs>
        <w:ind w:left="1959" w:firstLine="0"/>
        <w:rPr>
          <w:rFonts w:ascii="Symbol" w:hAnsi="Symbol"/>
          <w:sz w:val="32"/>
        </w:rPr>
      </w:pPr>
    </w:p>
    <w:p w:rsidR="00332D76" w:rsidRDefault="00332D76">
      <w:pPr>
        <w:pStyle w:val="BodyText"/>
        <w:rPr>
          <w:sz w:val="40"/>
        </w:rPr>
      </w:pPr>
    </w:p>
    <w:sectPr w:rsidR="00332D76" w:rsidSect="00DD2081">
      <w:type w:val="continuous"/>
      <w:pgSz w:w="12240" w:h="15840"/>
      <w:pgMar w:top="280" w:right="320" w:bottom="0" w:left="2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00846"/>
    <w:multiLevelType w:val="hybridMultilevel"/>
    <w:tmpl w:val="0DA6FBE6"/>
    <w:lvl w:ilvl="0" w:tplc="43E07496">
      <w:numFmt w:val="bullet"/>
      <w:lvlText w:val=""/>
      <w:lvlJc w:val="left"/>
      <w:pPr>
        <w:ind w:left="1963" w:hanging="541"/>
      </w:pPr>
      <w:rPr>
        <w:rFonts w:hint="default"/>
        <w:w w:val="99"/>
      </w:rPr>
    </w:lvl>
    <w:lvl w:ilvl="1" w:tplc="3A50642C">
      <w:numFmt w:val="bullet"/>
      <w:lvlText w:val="•"/>
      <w:lvlJc w:val="left"/>
      <w:pPr>
        <w:ind w:left="2320" w:hanging="541"/>
      </w:pPr>
      <w:rPr>
        <w:rFonts w:hint="default"/>
      </w:rPr>
    </w:lvl>
    <w:lvl w:ilvl="2" w:tplc="75083860">
      <w:numFmt w:val="bullet"/>
      <w:lvlText w:val="•"/>
      <w:lvlJc w:val="left"/>
      <w:pPr>
        <w:ind w:left="3364" w:hanging="541"/>
      </w:pPr>
      <w:rPr>
        <w:rFonts w:hint="default"/>
      </w:rPr>
    </w:lvl>
    <w:lvl w:ilvl="3" w:tplc="0A800CB6">
      <w:numFmt w:val="bullet"/>
      <w:lvlText w:val="•"/>
      <w:lvlJc w:val="left"/>
      <w:pPr>
        <w:ind w:left="4408" w:hanging="541"/>
      </w:pPr>
      <w:rPr>
        <w:rFonts w:hint="default"/>
      </w:rPr>
    </w:lvl>
    <w:lvl w:ilvl="4" w:tplc="13923B76">
      <w:numFmt w:val="bullet"/>
      <w:lvlText w:val="•"/>
      <w:lvlJc w:val="left"/>
      <w:pPr>
        <w:ind w:left="5453" w:hanging="541"/>
      </w:pPr>
      <w:rPr>
        <w:rFonts w:hint="default"/>
      </w:rPr>
    </w:lvl>
    <w:lvl w:ilvl="5" w:tplc="8B5A80CA">
      <w:numFmt w:val="bullet"/>
      <w:lvlText w:val="•"/>
      <w:lvlJc w:val="left"/>
      <w:pPr>
        <w:ind w:left="6497" w:hanging="541"/>
      </w:pPr>
      <w:rPr>
        <w:rFonts w:hint="default"/>
      </w:rPr>
    </w:lvl>
    <w:lvl w:ilvl="6" w:tplc="3F003088">
      <w:numFmt w:val="bullet"/>
      <w:lvlText w:val="•"/>
      <w:lvlJc w:val="left"/>
      <w:pPr>
        <w:ind w:left="7542" w:hanging="541"/>
      </w:pPr>
      <w:rPr>
        <w:rFonts w:hint="default"/>
      </w:rPr>
    </w:lvl>
    <w:lvl w:ilvl="7" w:tplc="26E6D39E">
      <w:numFmt w:val="bullet"/>
      <w:lvlText w:val="•"/>
      <w:lvlJc w:val="left"/>
      <w:pPr>
        <w:ind w:left="8586" w:hanging="541"/>
      </w:pPr>
      <w:rPr>
        <w:rFonts w:hint="default"/>
      </w:rPr>
    </w:lvl>
    <w:lvl w:ilvl="8" w:tplc="0DACFCFC">
      <w:numFmt w:val="bullet"/>
      <w:lvlText w:val="•"/>
      <w:lvlJc w:val="left"/>
      <w:pPr>
        <w:ind w:left="9631" w:hanging="541"/>
      </w:pPr>
      <w:rPr>
        <w:rFonts w:hint="default"/>
      </w:rPr>
    </w:lvl>
  </w:abstractNum>
  <w:abstractNum w:abstractNumId="1" w15:restartNumberingAfterBreak="0">
    <w:nsid w:val="794D4B87"/>
    <w:multiLevelType w:val="hybridMultilevel"/>
    <w:tmpl w:val="8C6A5D4E"/>
    <w:lvl w:ilvl="0" w:tplc="14963994">
      <w:numFmt w:val="bullet"/>
      <w:lvlText w:val="o"/>
      <w:lvlJc w:val="left"/>
      <w:pPr>
        <w:ind w:left="1780" w:hanging="360"/>
      </w:pPr>
      <w:rPr>
        <w:rFonts w:ascii="Courier New" w:eastAsia="Courier New" w:hAnsi="Courier New" w:cs="Courier New" w:hint="default"/>
        <w:w w:val="99"/>
        <w:sz w:val="28"/>
        <w:szCs w:val="28"/>
      </w:rPr>
    </w:lvl>
    <w:lvl w:ilvl="1" w:tplc="33B05DEC">
      <w:numFmt w:val="bullet"/>
      <w:lvlText w:val="•"/>
      <w:lvlJc w:val="left"/>
      <w:pPr>
        <w:ind w:left="1960" w:hanging="360"/>
      </w:pPr>
      <w:rPr>
        <w:rFonts w:hint="default"/>
      </w:rPr>
    </w:lvl>
    <w:lvl w:ilvl="2" w:tplc="C16E2234">
      <w:numFmt w:val="bullet"/>
      <w:lvlText w:val="•"/>
      <w:lvlJc w:val="left"/>
      <w:pPr>
        <w:ind w:left="3044" w:hanging="360"/>
      </w:pPr>
      <w:rPr>
        <w:rFonts w:hint="default"/>
      </w:rPr>
    </w:lvl>
    <w:lvl w:ilvl="3" w:tplc="AD98501A">
      <w:numFmt w:val="bullet"/>
      <w:lvlText w:val="•"/>
      <w:lvlJc w:val="left"/>
      <w:pPr>
        <w:ind w:left="4128" w:hanging="360"/>
      </w:pPr>
      <w:rPr>
        <w:rFonts w:hint="default"/>
      </w:rPr>
    </w:lvl>
    <w:lvl w:ilvl="4" w:tplc="727EC14E">
      <w:numFmt w:val="bullet"/>
      <w:lvlText w:val="•"/>
      <w:lvlJc w:val="left"/>
      <w:pPr>
        <w:ind w:left="5213" w:hanging="360"/>
      </w:pPr>
      <w:rPr>
        <w:rFonts w:hint="default"/>
      </w:rPr>
    </w:lvl>
    <w:lvl w:ilvl="5" w:tplc="5D62DD60">
      <w:numFmt w:val="bullet"/>
      <w:lvlText w:val="•"/>
      <w:lvlJc w:val="left"/>
      <w:pPr>
        <w:ind w:left="6297" w:hanging="360"/>
      </w:pPr>
      <w:rPr>
        <w:rFonts w:hint="default"/>
      </w:rPr>
    </w:lvl>
    <w:lvl w:ilvl="6" w:tplc="62C4686E">
      <w:numFmt w:val="bullet"/>
      <w:lvlText w:val="•"/>
      <w:lvlJc w:val="left"/>
      <w:pPr>
        <w:ind w:left="7382" w:hanging="360"/>
      </w:pPr>
      <w:rPr>
        <w:rFonts w:hint="default"/>
      </w:rPr>
    </w:lvl>
    <w:lvl w:ilvl="7" w:tplc="A3E4E05A">
      <w:numFmt w:val="bullet"/>
      <w:lvlText w:val="•"/>
      <w:lvlJc w:val="left"/>
      <w:pPr>
        <w:ind w:left="8466" w:hanging="360"/>
      </w:pPr>
      <w:rPr>
        <w:rFonts w:hint="default"/>
      </w:rPr>
    </w:lvl>
    <w:lvl w:ilvl="8" w:tplc="7CA40F9E">
      <w:numFmt w:val="bullet"/>
      <w:lvlText w:val="•"/>
      <w:lvlJc w:val="left"/>
      <w:pPr>
        <w:ind w:left="955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76"/>
    <w:rsid w:val="00032237"/>
    <w:rsid w:val="000673A4"/>
    <w:rsid w:val="001202A3"/>
    <w:rsid w:val="001565E4"/>
    <w:rsid w:val="00172323"/>
    <w:rsid w:val="001F4BEA"/>
    <w:rsid w:val="00220C5B"/>
    <w:rsid w:val="002A3151"/>
    <w:rsid w:val="00332D76"/>
    <w:rsid w:val="00391BCB"/>
    <w:rsid w:val="0044689E"/>
    <w:rsid w:val="004C7537"/>
    <w:rsid w:val="004D5FDF"/>
    <w:rsid w:val="004E37D2"/>
    <w:rsid w:val="00571B95"/>
    <w:rsid w:val="005B015E"/>
    <w:rsid w:val="005B05E8"/>
    <w:rsid w:val="00653D7F"/>
    <w:rsid w:val="00655AA2"/>
    <w:rsid w:val="00672509"/>
    <w:rsid w:val="006B4109"/>
    <w:rsid w:val="00744FA8"/>
    <w:rsid w:val="00755F79"/>
    <w:rsid w:val="0077607E"/>
    <w:rsid w:val="007A67C9"/>
    <w:rsid w:val="007D4045"/>
    <w:rsid w:val="00832C24"/>
    <w:rsid w:val="008418E9"/>
    <w:rsid w:val="00877FF8"/>
    <w:rsid w:val="009320CA"/>
    <w:rsid w:val="00994EEE"/>
    <w:rsid w:val="00996715"/>
    <w:rsid w:val="009A4954"/>
    <w:rsid w:val="009C76C4"/>
    <w:rsid w:val="00A05DE5"/>
    <w:rsid w:val="00A317F1"/>
    <w:rsid w:val="00A45BE7"/>
    <w:rsid w:val="00A563EF"/>
    <w:rsid w:val="00AD0BEB"/>
    <w:rsid w:val="00AD6BC6"/>
    <w:rsid w:val="00B93446"/>
    <w:rsid w:val="00B96B21"/>
    <w:rsid w:val="00BD2CB0"/>
    <w:rsid w:val="00C539D1"/>
    <w:rsid w:val="00CB3816"/>
    <w:rsid w:val="00CB5A5C"/>
    <w:rsid w:val="00CE57CB"/>
    <w:rsid w:val="00D7605B"/>
    <w:rsid w:val="00DC62CC"/>
    <w:rsid w:val="00DD2081"/>
    <w:rsid w:val="00DE5A93"/>
    <w:rsid w:val="00E726D5"/>
    <w:rsid w:val="00EA63EA"/>
    <w:rsid w:val="00EB50A1"/>
    <w:rsid w:val="00F110B9"/>
    <w:rsid w:val="00F111F3"/>
    <w:rsid w:val="00F95147"/>
    <w:rsid w:val="00FE1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906E66-049E-4716-8079-0F0030F1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520"/>
      <w:outlineLvl w:val="0"/>
    </w:pPr>
    <w:rPr>
      <w:b/>
      <w:bCs/>
      <w:sz w:val="32"/>
      <w:szCs w:val="32"/>
    </w:rPr>
  </w:style>
  <w:style w:type="paragraph" w:styleId="Heading2">
    <w:name w:val="heading 2"/>
    <w:basedOn w:val="Normal"/>
    <w:uiPriority w:val="1"/>
    <w:qFormat/>
    <w:pPr>
      <w:ind w:left="1959" w:hanging="544"/>
      <w:outlineLvl w:val="1"/>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780" w:hanging="5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627A6.5D56759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Donning Droplet + Eye Isolation v14_ 6_8_2020</vt:lpstr>
    </vt:vector>
  </TitlesOfParts>
  <Company>UC Irvine Health</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Donning Droplet + Eye Isolation v14_ 6_8_2020</dc:title>
  <dc:creator>jyim8</dc:creator>
  <cp:lastModifiedBy>Gussin, Gabrielle M.</cp:lastModifiedBy>
  <cp:revision>5</cp:revision>
  <dcterms:created xsi:type="dcterms:W3CDTF">2020-07-13T02:20:00Z</dcterms:created>
  <dcterms:modified xsi:type="dcterms:W3CDTF">2020-07-13T02:24:00Z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PScript5.dll Version 5.2.2</vt:lpwstr>
  </property>
  <property fmtid="{D5CDD505-2E9C-101B-9397-08002B2CF9AE}" pid="4" name="LastSaved">
    <vt:filetime>2020-07-12T00:00:00Z</vt:filetime>
  </property>
</Properties>
</file>